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46" w:rsidRPr="00C43F1A" w:rsidRDefault="00975646" w:rsidP="00975646">
      <w:pPr>
        <w:pStyle w:val="a3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36"/>
          <w:szCs w:val="36"/>
        </w:rPr>
      </w:pPr>
      <w:r w:rsidRPr="00C43F1A">
        <w:rPr>
          <w:rFonts w:ascii="仿宋" w:eastAsia="仿宋" w:hAnsi="仿宋" w:hint="eastAsia"/>
          <w:sz w:val="36"/>
          <w:szCs w:val="36"/>
        </w:rPr>
        <w:t>附件：</w:t>
      </w:r>
    </w:p>
    <w:p w:rsidR="00975646" w:rsidRPr="00AC460F" w:rsidRDefault="00975646" w:rsidP="00975646">
      <w:pPr>
        <w:spacing w:line="640" w:lineRule="exact"/>
        <w:ind w:leftChars="-150" w:left="-315" w:rightChars="-150" w:right="-315"/>
        <w:jc w:val="center"/>
        <w:rPr>
          <w:rFonts w:ascii="仿宋" w:eastAsia="仿宋" w:hAnsi="仿宋"/>
          <w:sz w:val="36"/>
          <w:szCs w:val="36"/>
        </w:rPr>
      </w:pPr>
      <w:r w:rsidRPr="00AC460F">
        <w:rPr>
          <w:rFonts w:ascii="仿宋" w:eastAsia="仿宋" w:hAnsi="仿宋" w:hint="eastAsia"/>
          <w:sz w:val="36"/>
          <w:szCs w:val="36"/>
        </w:rPr>
        <w:t>2021年上海市高等学校信息技术水平考试防疫提示</w:t>
      </w:r>
    </w:p>
    <w:p w:rsidR="00975646" w:rsidRPr="00AC460F" w:rsidRDefault="00975646" w:rsidP="00975646">
      <w:pPr>
        <w:spacing w:line="640" w:lineRule="exact"/>
        <w:ind w:leftChars="-150" w:left="-315" w:rightChars="-150" w:right="-315"/>
        <w:jc w:val="center"/>
        <w:rPr>
          <w:rFonts w:ascii="仿宋" w:eastAsia="仿宋" w:hAnsi="仿宋"/>
          <w:sz w:val="44"/>
          <w:szCs w:val="44"/>
        </w:rPr>
      </w:pPr>
    </w:p>
    <w:p w:rsidR="00975646" w:rsidRPr="00AC460F" w:rsidRDefault="00975646" w:rsidP="00975646">
      <w:pPr>
        <w:spacing w:line="490" w:lineRule="exact"/>
        <w:ind w:leftChars="-150" w:left="-315" w:rightChars="-150" w:right="-315"/>
        <w:jc w:val="left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</w:rPr>
        <w:t xml:space="preserve">   </w:t>
      </w:r>
      <w:r w:rsidRPr="00AC460F">
        <w:rPr>
          <w:rFonts w:ascii="仿宋" w:eastAsia="仿宋" w:hAnsi="仿宋" w:hint="eastAsia"/>
          <w:sz w:val="32"/>
          <w:szCs w:val="32"/>
        </w:rPr>
        <w:t>各位考生：</w:t>
      </w:r>
    </w:p>
    <w:p w:rsidR="00975646" w:rsidRPr="00AC460F" w:rsidRDefault="00975646" w:rsidP="00975646">
      <w:pPr>
        <w:pStyle w:val="a7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AC460F">
        <w:rPr>
          <w:rFonts w:ascii="仿宋" w:eastAsia="仿宋" w:hAnsi="仿宋" w:cs="Times New Roman" w:hint="eastAsia"/>
          <w:kern w:val="2"/>
          <w:sz w:val="32"/>
          <w:szCs w:val="32"/>
        </w:rPr>
        <w:t>2021年上海市高等学校信息技术水平考试将于10月31日（星期日）、11月6日（星期六）、7日（星期日）三天举行。根据本次考试防疫工作方案，作如下提醒：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考生须在考前14天完成本人“随申码”和“行程码”的申请和注册，同时打印《2021年上海市高等学校信息技术水平考试考生健康安全承诺书》（以下简称《承诺书》，</w:t>
      </w:r>
      <w:r w:rsidRPr="00AC460F">
        <w:rPr>
          <w:rFonts w:ascii="仿宋" w:eastAsia="仿宋" w:hAnsi="仿宋"/>
          <w:sz w:val="32"/>
          <w:szCs w:val="32"/>
        </w:rPr>
        <w:t>见附件</w:t>
      </w:r>
      <w:r w:rsidRPr="00AC460F">
        <w:rPr>
          <w:rFonts w:ascii="仿宋" w:eastAsia="仿宋" w:hAnsi="仿宋" w:hint="eastAsia"/>
          <w:sz w:val="32"/>
          <w:szCs w:val="32"/>
        </w:rPr>
        <w:t>），做好备考期间个人日常防护和健康监测，按要求如实、完整填写《承诺书》相关信息和健康数据并签字确认，考生对《承诺书》真实性负法律责任。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如考生考前14天在沪或已到沪，</w:t>
      </w:r>
      <w:proofErr w:type="gramStart"/>
      <w:r w:rsidRPr="00AC460F">
        <w:rPr>
          <w:rFonts w:ascii="仿宋" w:eastAsia="仿宋" w:hAnsi="仿宋" w:hint="eastAsia"/>
          <w:sz w:val="32"/>
          <w:szCs w:val="32"/>
        </w:rPr>
        <w:t>建议非</w:t>
      </w:r>
      <w:proofErr w:type="gramEnd"/>
      <w:r w:rsidRPr="00AC460F">
        <w:rPr>
          <w:rFonts w:ascii="仿宋" w:eastAsia="仿宋" w:hAnsi="仿宋" w:hint="eastAsia"/>
          <w:sz w:val="32"/>
          <w:szCs w:val="32"/>
        </w:rPr>
        <w:t>必要不离沪。考前14天内有境外或非低风险地区活动轨迹的，按本市疫情防控最新规定及所在学校防疫要求处理。不具备考试条件的考生不得参加本次考试。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考生在考前14天内如有发热、干咳、咽痛、呼吸困难、呕吐、腹泻等症状，应按规定及时就医。考前14天内出现体温≥37.3℃症状的考生，须持考前48小时内新冠肺炎核酸检测阴性报告作为考试当日入场凭证。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试当日，考生必须按照准考证或学校规定的报到时间提前到达考场，预留足够时间配合考点工作人员进行入场核验。考生入场必须持当日更新的本人“随申码”绿码、“行程码”，并接受身体健康检测。“行程码”显示14天内有外省市活动轨迹的，须提供48小时内新冠肺炎核酸检测阴性报告（电子版或纸质版均可，下同）。不能提供核酸检测阴性报告者，不得入场。在身份核验环节，考生须出示填写完整的《承诺书》、纸质版</w:t>
      </w:r>
      <w:r w:rsidRPr="00AC460F">
        <w:rPr>
          <w:rFonts w:ascii="仿宋" w:eastAsia="仿宋" w:hAnsi="仿宋" w:hint="eastAsia"/>
          <w:sz w:val="32"/>
          <w:szCs w:val="32"/>
        </w:rPr>
        <w:lastRenderedPageBreak/>
        <w:t>准考证和有效身份证件原件，证件不齐备者不得进入考场。《承诺书》每场考试一张，应在每场考试入场时交</w:t>
      </w:r>
      <w:proofErr w:type="gramStart"/>
      <w:r w:rsidRPr="00AC460F">
        <w:rPr>
          <w:rFonts w:ascii="仿宋" w:eastAsia="仿宋" w:hAnsi="仿宋" w:hint="eastAsia"/>
          <w:sz w:val="32"/>
          <w:szCs w:val="32"/>
        </w:rPr>
        <w:t>予考</w:t>
      </w:r>
      <w:proofErr w:type="gramEnd"/>
      <w:r w:rsidRPr="00AC460F">
        <w:rPr>
          <w:rFonts w:ascii="仿宋" w:eastAsia="仿宋" w:hAnsi="仿宋" w:hint="eastAsia"/>
          <w:sz w:val="32"/>
          <w:szCs w:val="32"/>
        </w:rPr>
        <w:t>点指定工作人员。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考生须自备口罩，除进入考场核验身份时须按要求摘戴口罩外，进出考点、考场应当全程佩戴口罩。考试过程中考生自主决定是否佩戴口罩。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考生入场时，经两次测量体温≥37.3℃的考生，须提供考前48小时内新冠肺炎核酸检测阴性报告，经考点防疫人员评估通过后安排至备用</w:t>
      </w:r>
      <w:proofErr w:type="gramStart"/>
      <w:r w:rsidRPr="00AC460F">
        <w:rPr>
          <w:rFonts w:ascii="仿宋" w:eastAsia="仿宋" w:hAnsi="仿宋" w:hint="eastAsia"/>
          <w:sz w:val="32"/>
          <w:szCs w:val="32"/>
        </w:rPr>
        <w:t>隔离考位考试</w:t>
      </w:r>
      <w:proofErr w:type="gramEnd"/>
      <w:r w:rsidRPr="00AC460F">
        <w:rPr>
          <w:rFonts w:ascii="仿宋" w:eastAsia="仿宋" w:hAnsi="仿宋" w:hint="eastAsia"/>
          <w:sz w:val="32"/>
          <w:szCs w:val="32"/>
        </w:rPr>
        <w:t>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考生在考试过程若出现干咳、发热、气促、流涕、呕吐、腹泻等异常状况，应立即向监考员报告，按照防疫相关程序处置。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每场考试结束后，考生须听从考点安排分批、错峰离场。</w:t>
      </w:r>
    </w:p>
    <w:p w:rsidR="00975646" w:rsidRPr="00AC460F" w:rsidRDefault="00975646" w:rsidP="00975646">
      <w:pPr>
        <w:pStyle w:val="a6"/>
        <w:numPr>
          <w:ilvl w:val="0"/>
          <w:numId w:val="1"/>
        </w:numPr>
        <w:ind w:left="0" w:firstLineChars="0" w:firstLine="420"/>
        <w:rPr>
          <w:rFonts w:ascii="仿宋" w:eastAsia="仿宋" w:hAnsi="仿宋"/>
          <w:sz w:val="32"/>
          <w:szCs w:val="32"/>
        </w:rPr>
      </w:pPr>
      <w:r w:rsidRPr="00AC460F">
        <w:rPr>
          <w:rFonts w:ascii="仿宋" w:eastAsia="仿宋" w:hAnsi="仿宋" w:hint="eastAsia"/>
          <w:sz w:val="32"/>
          <w:szCs w:val="32"/>
        </w:rPr>
        <w:t>其他未尽事宜，参照本市最新疫情防控要求执行。</w:t>
      </w: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  <w:r w:rsidRPr="00AC460F">
        <w:rPr>
          <w:rFonts w:ascii="仿宋" w:eastAsia="仿宋" w:hAnsi="仿宋" w:cs="宋体" w:hint="eastAsia"/>
          <w:b/>
          <w:kern w:val="0"/>
          <w:sz w:val="24"/>
        </w:rPr>
        <w:t xml:space="preserve">                              </w:t>
      </w: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Default="00975646" w:rsidP="00975646">
      <w:pPr>
        <w:pStyle w:val="a3"/>
        <w:adjustRightInd w:val="0"/>
        <w:snapToGrid w:val="0"/>
        <w:spacing w:line="360" w:lineRule="auto"/>
        <w:ind w:firstLineChars="0"/>
        <w:rPr>
          <w:rFonts w:ascii="仿宋" w:eastAsia="仿宋" w:hAnsi="仿宋" w:cs="宋体" w:hint="eastAsia"/>
          <w:b/>
          <w:kern w:val="0"/>
          <w:sz w:val="24"/>
        </w:rPr>
      </w:pPr>
    </w:p>
    <w:p w:rsidR="00975646" w:rsidRPr="00AC460F" w:rsidRDefault="00975646" w:rsidP="00975646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975646" w:rsidRPr="00AC460F" w:rsidRDefault="00975646" w:rsidP="00975646">
      <w:pPr>
        <w:adjustRightInd w:val="0"/>
        <w:snapToGrid w:val="0"/>
        <w:ind w:leftChars="-67" w:left="-141"/>
        <w:jc w:val="center"/>
        <w:rPr>
          <w:rFonts w:ascii="仿宋" w:eastAsia="仿宋" w:hAnsi="仿宋" w:cs="宋体"/>
          <w:bCs/>
          <w:kern w:val="0"/>
          <w:sz w:val="44"/>
          <w:szCs w:val="44"/>
        </w:rPr>
      </w:pPr>
      <w:r w:rsidRPr="00AC460F">
        <w:rPr>
          <w:rFonts w:ascii="仿宋" w:eastAsia="仿宋" w:hAnsi="仿宋" w:cs="宋体" w:hint="eastAsia"/>
          <w:bCs/>
          <w:kern w:val="0"/>
          <w:sz w:val="44"/>
          <w:szCs w:val="44"/>
        </w:rPr>
        <w:lastRenderedPageBreak/>
        <w:t>2021年上海市高等学校信息技术水平考试</w:t>
      </w:r>
    </w:p>
    <w:p w:rsidR="00975646" w:rsidRPr="00AC460F" w:rsidRDefault="00975646" w:rsidP="00975646">
      <w:pPr>
        <w:adjustRightInd w:val="0"/>
        <w:snapToGrid w:val="0"/>
        <w:ind w:leftChars="-67" w:left="-141"/>
        <w:jc w:val="center"/>
        <w:rPr>
          <w:rFonts w:ascii="仿宋" w:eastAsia="仿宋" w:hAnsi="仿宋" w:cs="宋体"/>
          <w:bCs/>
          <w:kern w:val="0"/>
          <w:sz w:val="44"/>
          <w:szCs w:val="44"/>
        </w:rPr>
      </w:pPr>
      <w:r w:rsidRPr="00AC460F">
        <w:rPr>
          <w:rFonts w:ascii="仿宋" w:eastAsia="仿宋" w:hAnsi="仿宋" w:cs="宋体" w:hint="eastAsia"/>
          <w:bCs/>
          <w:kern w:val="0"/>
          <w:sz w:val="44"/>
          <w:szCs w:val="44"/>
        </w:rPr>
        <w:t>考生健康安全承诺书</w:t>
      </w:r>
    </w:p>
    <w:p w:rsidR="00975646" w:rsidRPr="00AC460F" w:rsidRDefault="00975646" w:rsidP="00975646">
      <w:pPr>
        <w:adjustRightInd w:val="0"/>
        <w:snapToGrid w:val="0"/>
        <w:spacing w:line="240" w:lineRule="exact"/>
        <w:ind w:leftChars="-67" w:left="-141"/>
        <w:jc w:val="center"/>
        <w:rPr>
          <w:rFonts w:ascii="仿宋" w:eastAsia="仿宋" w:hAnsi="仿宋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30"/>
      </w:tblGrid>
      <w:tr w:rsidR="00975646" w:rsidRPr="00AC460F" w:rsidTr="00CD13C5">
        <w:trPr>
          <w:trHeight w:val="795"/>
        </w:trPr>
        <w:tc>
          <w:tcPr>
            <w:tcW w:w="9137" w:type="dxa"/>
            <w:vAlign w:val="center"/>
          </w:tcPr>
          <w:tbl>
            <w:tblPr>
              <w:tblpPr w:leftFromText="180" w:rightFromText="180" w:horzAnchor="margin" w:tblpY="430"/>
              <w:tblOverlap w:val="never"/>
              <w:tblW w:w="9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712"/>
              <w:gridCol w:w="1966"/>
              <w:gridCol w:w="3562"/>
            </w:tblGrid>
            <w:tr w:rsidR="00975646" w:rsidRPr="00AC460F" w:rsidTr="00975646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val="533"/>
              </w:trPr>
              <w:tc>
                <w:tcPr>
                  <w:tcW w:w="9990" w:type="dxa"/>
                  <w:gridSpan w:val="4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b/>
                      <w:sz w:val="24"/>
                    </w:rPr>
                    <w:t xml:space="preserve">    所有考生从考前第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我已阅读并了解2021年上海市高等学校信息技术水平考试疫情防控要求，并且在考前14天内按要求测量体温。经本人认真考虑，郑重承诺以下事项：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975646" w:rsidRPr="00AC460F" w:rsidRDefault="00975646" w:rsidP="00CD13C5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975646" w:rsidRPr="00AC460F" w:rsidTr="00975646">
              <w:trPr>
                <w:trHeight w:val="90"/>
              </w:trPr>
              <w:tc>
                <w:tcPr>
                  <w:tcW w:w="9990" w:type="dxa"/>
                  <w:gridSpan w:val="4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975646" w:rsidRPr="00AC460F" w:rsidTr="00975646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sz w:val="24"/>
                    </w:rPr>
                    <w:t>体温</w:t>
                  </w: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75646" w:rsidRPr="00AC460F" w:rsidTr="00975646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75646" w:rsidRPr="00AC460F" w:rsidRDefault="00975646" w:rsidP="00CD13C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AC460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75646" w:rsidRPr="00AC460F" w:rsidRDefault="00975646" w:rsidP="00CD13C5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</w:tbl>
          <w:p w:rsidR="00975646" w:rsidRPr="00AC460F" w:rsidRDefault="00975646" w:rsidP="00CD13C5">
            <w:pPr>
              <w:snapToGrid w:val="0"/>
              <w:spacing w:line="480" w:lineRule="exact"/>
              <w:ind w:firstLineChars="100" w:firstLine="2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AC460F">
              <w:rPr>
                <w:rFonts w:ascii="仿宋" w:eastAsia="仿宋" w:hAnsi="仿宋" w:cs="宋体" w:hint="eastAsia"/>
                <w:sz w:val="28"/>
                <w:szCs w:val="28"/>
              </w:rPr>
              <w:t>考生签名：                          承诺日期： 2021年  月  日</w:t>
            </w:r>
          </w:p>
        </w:tc>
      </w:tr>
    </w:tbl>
    <w:p w:rsidR="00975646" w:rsidRPr="00AC460F" w:rsidRDefault="00975646" w:rsidP="00975646">
      <w:pPr>
        <w:spacing w:line="440" w:lineRule="exact"/>
        <w:ind w:left="1140"/>
        <w:jc w:val="left"/>
        <w:rPr>
          <w:rFonts w:ascii="仿宋" w:eastAsia="仿宋" w:hAnsi="仿宋"/>
          <w:sz w:val="24"/>
        </w:rPr>
      </w:pPr>
    </w:p>
    <w:p w:rsidR="0035492B" w:rsidRPr="00975646" w:rsidRDefault="0035492B"/>
    <w:sectPr w:rsidR="0035492B" w:rsidRPr="00975646" w:rsidSect="00695305">
      <w:footerReference w:type="default" r:id="rId5"/>
      <w:pgSz w:w="11906" w:h="16838"/>
      <w:pgMar w:top="1134" w:right="851" w:bottom="1134" w:left="851" w:header="567" w:footer="62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23" w:rsidRDefault="00975646">
    <w:pPr>
      <w:pStyle w:val="a4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页，</w:t>
    </w:r>
    <w:r>
      <w:rPr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页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C25"/>
    <w:multiLevelType w:val="hybridMultilevel"/>
    <w:tmpl w:val="977007F0"/>
    <w:lvl w:ilvl="0" w:tplc="3410B7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646"/>
    <w:rsid w:val="0035492B"/>
    <w:rsid w:val="0097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75646"/>
    <w:pPr>
      <w:spacing w:line="440" w:lineRule="exact"/>
      <w:ind w:firstLineChars="200" w:firstLine="420"/>
    </w:pPr>
  </w:style>
  <w:style w:type="character" w:customStyle="1" w:styleId="Char">
    <w:name w:val="正文文本缩进 Char"/>
    <w:basedOn w:val="a0"/>
    <w:link w:val="a3"/>
    <w:rsid w:val="00975646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975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64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75646"/>
  </w:style>
  <w:style w:type="paragraph" w:styleId="a6">
    <w:name w:val="List Paragraph"/>
    <w:basedOn w:val="a"/>
    <w:uiPriority w:val="34"/>
    <w:qFormat/>
    <w:rsid w:val="00975646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uiPriority w:val="99"/>
    <w:unhideWhenUsed/>
    <w:rsid w:val="00975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>Lenovo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2021-10-19T05:31:00Z</dcterms:created>
  <dcterms:modified xsi:type="dcterms:W3CDTF">2021-10-19T05:32:00Z</dcterms:modified>
</cp:coreProperties>
</file>