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6F" w:rsidRDefault="005F116F" w:rsidP="005F116F">
      <w:pPr>
        <w:jc w:val="center"/>
        <w:rPr>
          <w:rFonts w:hint="eastAsia"/>
          <w:b/>
          <w:sz w:val="32"/>
          <w:szCs w:val="32"/>
        </w:rPr>
      </w:pPr>
      <w:r w:rsidRPr="00766462">
        <w:rPr>
          <w:rFonts w:hint="eastAsia"/>
          <w:b/>
          <w:sz w:val="32"/>
          <w:szCs w:val="32"/>
        </w:rPr>
        <w:t>第十六届研究生学术论文报告会</w:t>
      </w:r>
      <w:r w:rsidR="00B40F66">
        <w:rPr>
          <w:rFonts w:hint="eastAsia"/>
          <w:b/>
          <w:sz w:val="32"/>
          <w:szCs w:val="32"/>
        </w:rPr>
        <w:t>评分规则</w:t>
      </w:r>
    </w:p>
    <w:p w:rsidR="00F23624" w:rsidRDefault="00F23624" w:rsidP="005F116F">
      <w:pPr>
        <w:jc w:val="center"/>
        <w:rPr>
          <w:b/>
          <w:sz w:val="32"/>
          <w:szCs w:val="32"/>
        </w:rPr>
      </w:pPr>
    </w:p>
    <w:p w:rsidR="005F116F" w:rsidRDefault="005F116F" w:rsidP="005F116F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一</w:t>
      </w:r>
      <w:r w:rsidR="00F23624">
        <w:rPr>
          <w:rFonts w:ascii="宋体" w:hAnsi="宋体" w:cs="宋体" w:hint="eastAsia"/>
          <w:b/>
          <w:sz w:val="24"/>
          <w:szCs w:val="24"/>
        </w:rPr>
        <w:t>、</w:t>
      </w:r>
      <w:r>
        <w:rPr>
          <w:rFonts w:ascii="宋体" w:hAnsi="宋体" w:cs="宋体" w:hint="eastAsia"/>
          <w:b/>
          <w:sz w:val="24"/>
          <w:szCs w:val="24"/>
        </w:rPr>
        <w:t>论文报告会决赛形式</w:t>
      </w:r>
    </w:p>
    <w:p w:rsidR="005F116F" w:rsidRDefault="005F116F" w:rsidP="005F116F">
      <w:pPr>
        <w:spacing w:line="360" w:lineRule="auto"/>
        <w:rPr>
          <w:rFonts w:ascii="宋体" w:hAnsi="宋体" w:cs="宋体"/>
          <w:sz w:val="24"/>
          <w:szCs w:val="24"/>
        </w:rPr>
      </w:pPr>
      <w:r w:rsidRPr="007A2D87">
        <w:rPr>
          <w:rFonts w:ascii="宋体" w:hAnsi="宋体" w:cs="宋体" w:hint="eastAsia"/>
          <w:sz w:val="24"/>
          <w:szCs w:val="24"/>
        </w:rPr>
        <w:t>决赛共分</w:t>
      </w:r>
      <w:r>
        <w:rPr>
          <w:rFonts w:ascii="宋体" w:hAnsi="宋体" w:cs="宋体" w:hint="eastAsia"/>
          <w:sz w:val="24"/>
          <w:szCs w:val="24"/>
        </w:rPr>
        <w:t>为专家外审和个人学术报告报告两个部分。</w:t>
      </w:r>
    </w:p>
    <w:p w:rsidR="005F116F" w:rsidRPr="007A2D87" w:rsidRDefault="005F116F" w:rsidP="005F116F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（一）</w:t>
      </w:r>
      <w:r>
        <w:rPr>
          <w:rFonts w:ascii="宋体" w:hAnsi="宋体" w:cs="宋体" w:hint="eastAsia"/>
          <w:sz w:val="24"/>
          <w:szCs w:val="24"/>
        </w:rPr>
        <w:t>专家外审阶段，将把选手根据其学院划分，把选手论文交由对应学院的评委老师进行初步审查，评委老师围绕选题、研究方法、研究价值、结论以及写作能力等五部分进行打分，满分为</w:t>
      </w:r>
      <w:r w:rsidRPr="00A17844">
        <w:rPr>
          <w:rFonts w:ascii="宋体" w:hAnsi="宋体" w:cs="宋体" w:hint="eastAsia"/>
          <w:color w:val="FF0000"/>
          <w:sz w:val="24"/>
          <w:szCs w:val="24"/>
        </w:rPr>
        <w:t>100</w:t>
      </w:r>
      <w:r>
        <w:rPr>
          <w:rFonts w:ascii="宋体" w:hAnsi="宋体" w:cs="宋体" w:hint="eastAsia"/>
          <w:sz w:val="24"/>
          <w:szCs w:val="24"/>
        </w:rPr>
        <w:t>分，外审阶段的得分将占到每位选手最终得分的</w:t>
      </w:r>
      <w:r w:rsidRPr="0016394D">
        <w:rPr>
          <w:rFonts w:ascii="宋体" w:hAnsi="宋体" w:cs="宋体" w:hint="eastAsia"/>
          <w:color w:val="FF0000"/>
          <w:sz w:val="24"/>
          <w:szCs w:val="24"/>
        </w:rPr>
        <w:t>20%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5F116F" w:rsidRDefault="005F116F" w:rsidP="005F116F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（二）</w:t>
      </w:r>
      <w:r>
        <w:rPr>
          <w:rFonts w:ascii="宋体" w:hAnsi="宋体" w:cs="宋体" w:hint="eastAsia"/>
          <w:sz w:val="24"/>
          <w:szCs w:val="24"/>
        </w:rPr>
        <w:t>个人学术报告由两部分组成：报告论文和评委提问。</w:t>
      </w:r>
    </w:p>
    <w:p w:rsidR="005F116F" w:rsidRDefault="005F116F" w:rsidP="005F116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1.报告论文：讲解论文，时间限定8分钟，7分钟时以响铃提示，时间一到，立即结束；</w:t>
      </w:r>
    </w:p>
    <w:p w:rsidR="005F116F" w:rsidRDefault="005F116F" w:rsidP="005F116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2.评委提问：时间限定5分钟，由评委提问，选手作答。</w:t>
      </w:r>
    </w:p>
    <w:p w:rsidR="005F116F" w:rsidRDefault="005F116F" w:rsidP="005F116F">
      <w:pPr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计分方法： </w:t>
      </w:r>
    </w:p>
    <w:p w:rsidR="005F116F" w:rsidRDefault="005F116F" w:rsidP="005F116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1.报告部分满分为100分。报告部分得分将占到每位选手最终得分的</w:t>
      </w:r>
      <w:r w:rsidRPr="0016394D">
        <w:rPr>
          <w:rFonts w:ascii="宋体" w:hAnsi="宋体" w:cs="宋体" w:hint="eastAsia"/>
          <w:color w:val="FF0000"/>
          <w:sz w:val="24"/>
          <w:szCs w:val="24"/>
        </w:rPr>
        <w:t>80%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5F116F" w:rsidRDefault="005F116F" w:rsidP="005F116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评委分为</w:t>
      </w:r>
      <w:r>
        <w:rPr>
          <w:rFonts w:ascii="宋体" w:hAnsi="宋体" w:cs="宋体" w:hint="eastAsia"/>
          <w:color w:val="FF0000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个组别：生命组、食品组、海洋组、工程组、经管组、信息组、</w:t>
      </w:r>
      <w:r>
        <w:rPr>
          <w:rFonts w:ascii="宋体" w:hAnsi="宋体" w:cs="宋体" w:hint="eastAsia"/>
          <w:color w:val="FF0000"/>
          <w:sz w:val="24"/>
          <w:szCs w:val="24"/>
        </w:rPr>
        <w:t>人文组</w:t>
      </w:r>
      <w:r>
        <w:rPr>
          <w:rFonts w:ascii="宋体" w:hAnsi="宋体" w:cs="宋体" w:hint="eastAsia"/>
          <w:sz w:val="24"/>
          <w:szCs w:val="24"/>
        </w:rPr>
        <w:t>。评委组与报告人的内容相对应的，即为“本专业组”，其余为“其他组”。</w:t>
      </w:r>
    </w:p>
    <w:p w:rsidR="005F116F" w:rsidRDefault="005F116F" w:rsidP="005F116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选手得分原则上取各专家的平均分。在混合组中，为了突出专业性评价，“本专业组”专家的平均分占</w:t>
      </w:r>
      <w:r>
        <w:rPr>
          <w:rFonts w:ascii="宋体" w:hAnsi="宋体" w:cs="宋体" w:hint="eastAsia"/>
          <w:color w:val="FF0000"/>
          <w:sz w:val="24"/>
          <w:szCs w:val="24"/>
        </w:rPr>
        <w:t>60％</w:t>
      </w:r>
      <w:r>
        <w:rPr>
          <w:rFonts w:ascii="宋体" w:hAnsi="宋体" w:cs="宋体" w:hint="eastAsia"/>
          <w:sz w:val="24"/>
          <w:szCs w:val="24"/>
        </w:rPr>
        <w:t>权重，其他组的平均分占</w:t>
      </w:r>
      <w:r>
        <w:rPr>
          <w:rFonts w:ascii="宋体" w:hAnsi="宋体" w:cs="宋体" w:hint="eastAsia"/>
          <w:color w:val="FF0000"/>
          <w:sz w:val="24"/>
          <w:szCs w:val="24"/>
        </w:rPr>
        <w:t>40％</w:t>
      </w:r>
      <w:r>
        <w:rPr>
          <w:rFonts w:ascii="宋体" w:hAnsi="宋体" w:cs="宋体" w:hint="eastAsia"/>
          <w:sz w:val="24"/>
          <w:szCs w:val="24"/>
        </w:rPr>
        <w:t>权重。即：</w:t>
      </w:r>
      <w:r>
        <w:rPr>
          <w:rFonts w:ascii="宋体" w:hAnsi="宋体" w:cs="宋体" w:hint="eastAsia"/>
          <w:color w:val="FF0000"/>
          <w:sz w:val="24"/>
          <w:szCs w:val="24"/>
        </w:rPr>
        <w:t>选手原始得分=本专业组平均分*60%+其他组平均分*40%，考虑到博士生的参与，为公平起见，硕士的最终得分为原始得分乘以系数1.02后的最终成绩。</w:t>
      </w:r>
    </w:p>
    <w:p w:rsidR="005F116F" w:rsidRDefault="005F116F" w:rsidP="005F116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2.名次设置：按最终得分依次评出一等、二等、三等。</w:t>
      </w:r>
    </w:p>
    <w:p w:rsidR="005F116F" w:rsidRPr="00396D4C" w:rsidRDefault="005F116F" w:rsidP="005F116F">
      <w:pPr>
        <w:spacing w:line="360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 w:rsidRPr="00396D4C">
        <w:rPr>
          <w:rFonts w:ascii="宋体" w:hAnsi="宋体" w:cs="宋体" w:hint="eastAsia"/>
          <w:color w:val="FF0000"/>
          <w:sz w:val="24"/>
          <w:szCs w:val="24"/>
        </w:rPr>
        <w:t>每组评一等奖1名，2等奖2名，其余为三等奖。</w:t>
      </w:r>
    </w:p>
    <w:p w:rsidR="005F116F" w:rsidRDefault="005F116F" w:rsidP="005F116F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二、参赛作品相关要求</w:t>
      </w:r>
    </w:p>
    <w:p w:rsidR="005F116F" w:rsidRDefault="005F116F" w:rsidP="005F116F">
      <w:pPr>
        <w:spacing w:line="360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（一）论文文本格式要求</w:t>
      </w:r>
      <w:r>
        <w:rPr>
          <w:rFonts w:ascii="宋体" w:hAnsi="宋体" w:cs="宋体" w:hint="eastAsia"/>
          <w:color w:val="FF0000"/>
          <w:sz w:val="24"/>
          <w:szCs w:val="24"/>
        </w:rPr>
        <w:t>（投稿时须严格遵守所要求格式）</w:t>
      </w:r>
    </w:p>
    <w:p w:rsidR="005F116F" w:rsidRDefault="005F116F" w:rsidP="005F116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1．打印及电子稿页面设置：A4纸，上下页边距为</w:t>
      </w:r>
      <w:smartTag w:uri="urn:schemas-microsoft-com:office:smarttags" w:element="chmetcnv">
        <w:smartTagPr>
          <w:attr w:name="UnitName" w:val="c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 w:cs="宋体" w:hint="eastAsia"/>
            <w:sz w:val="24"/>
            <w:szCs w:val="24"/>
          </w:rPr>
          <w:t>2cm</w:t>
        </w:r>
      </w:smartTag>
      <w:r>
        <w:rPr>
          <w:rFonts w:ascii="宋体" w:hAnsi="宋体" w:cs="宋体" w:hint="eastAsia"/>
          <w:sz w:val="24"/>
          <w:szCs w:val="24"/>
        </w:rPr>
        <w:t>，左右页边距为</w:t>
      </w:r>
      <w:smartTag w:uri="urn:schemas-microsoft-com:office:smarttags" w:element="chmetcnv">
        <w:smartTagPr>
          <w:attr w:name="UnitName" w:val="cm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 w:cs="宋体" w:hint="eastAsia"/>
            <w:sz w:val="24"/>
            <w:szCs w:val="24"/>
          </w:rPr>
          <w:t>2.5cm</w:t>
        </w:r>
      </w:smartTag>
      <w:r>
        <w:rPr>
          <w:rFonts w:ascii="宋体" w:hAnsi="宋体" w:cs="宋体" w:hint="eastAsia"/>
          <w:sz w:val="24"/>
          <w:szCs w:val="24"/>
        </w:rPr>
        <w:t>。</w:t>
      </w:r>
    </w:p>
    <w:p w:rsidR="005F116F" w:rsidRDefault="005F116F" w:rsidP="005F116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 论文全文格式：</w:t>
      </w:r>
    </w:p>
    <w:p w:rsidR="005F116F" w:rsidRDefault="005F116F" w:rsidP="005F116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</w:t>
      </w:r>
      <w:r>
        <w:rPr>
          <w:rFonts w:ascii="宋体" w:hAnsi="宋体" w:cs="宋体" w:hint="eastAsia"/>
          <w:sz w:val="24"/>
          <w:szCs w:val="24"/>
        </w:rPr>
        <w:tab/>
        <w:t>论文题目：居中、小三、黑体；</w:t>
      </w:r>
    </w:p>
    <w:p w:rsidR="005F116F" w:rsidRDefault="005F116F" w:rsidP="005F116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</w:t>
      </w:r>
      <w:r>
        <w:rPr>
          <w:rFonts w:ascii="宋体" w:hAnsi="宋体" w:cs="宋体" w:hint="eastAsia"/>
          <w:sz w:val="24"/>
          <w:szCs w:val="24"/>
        </w:rPr>
        <w:tab/>
        <w:t>年级、专业、姓名：居中、小五、宋体；</w:t>
      </w:r>
    </w:p>
    <w:p w:rsidR="005F116F" w:rsidRDefault="005F116F" w:rsidP="005F116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</w:t>
      </w:r>
      <w:r>
        <w:rPr>
          <w:rFonts w:ascii="宋体" w:hAnsi="宋体" w:cs="宋体" w:hint="eastAsia"/>
          <w:sz w:val="24"/>
          <w:szCs w:val="24"/>
        </w:rPr>
        <w:tab/>
        <w:t>导师：（副）教授，居中、小五、宋体；</w:t>
      </w:r>
    </w:p>
    <w:p w:rsidR="005F116F" w:rsidRDefault="005F116F" w:rsidP="005F116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</w:t>
      </w:r>
      <w:r>
        <w:rPr>
          <w:rFonts w:ascii="宋体" w:hAnsi="宋体" w:cs="宋体" w:hint="eastAsia"/>
          <w:sz w:val="24"/>
          <w:szCs w:val="24"/>
        </w:rPr>
        <w:tab/>
        <w:t>中文摘要：“摘要”、“关键词”两词用黑体、五号，内容用宋体、小五；</w:t>
      </w:r>
    </w:p>
    <w:p w:rsidR="005F116F" w:rsidRDefault="005F116F" w:rsidP="005F116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</w:t>
      </w:r>
      <w:r>
        <w:rPr>
          <w:rFonts w:ascii="宋体" w:hAnsi="宋体" w:cs="宋体" w:hint="eastAsia"/>
          <w:sz w:val="24"/>
          <w:szCs w:val="24"/>
        </w:rPr>
        <w:tab/>
        <w:t>英文摘要：“Abstract”、“Key words”两词用times new roman、五号、加粗，内容用times new roman、小五；</w:t>
      </w:r>
    </w:p>
    <w:p w:rsidR="005F116F" w:rsidRDefault="005F116F" w:rsidP="005F116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</w:t>
      </w:r>
      <w:r>
        <w:rPr>
          <w:rFonts w:ascii="宋体" w:hAnsi="宋体" w:cs="宋体" w:hint="eastAsia"/>
          <w:sz w:val="24"/>
          <w:szCs w:val="24"/>
        </w:rPr>
        <w:tab/>
        <w:t>标题：一级标题（1、2…）用黑体、四号，二级以下标题（1.1、1.2…）用黑体小四；</w:t>
      </w:r>
    </w:p>
    <w:p w:rsidR="005F116F" w:rsidRDefault="005F116F" w:rsidP="005F116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</w:t>
      </w:r>
      <w:r>
        <w:rPr>
          <w:rFonts w:ascii="宋体" w:hAnsi="宋体" w:cs="宋体" w:hint="eastAsia"/>
          <w:sz w:val="24"/>
          <w:szCs w:val="24"/>
        </w:rPr>
        <w:tab/>
        <w:t>正文：宋体、五号；</w:t>
      </w:r>
    </w:p>
    <w:p w:rsidR="005F116F" w:rsidRDefault="005F116F" w:rsidP="005F116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</w:t>
      </w:r>
      <w:r>
        <w:rPr>
          <w:rFonts w:ascii="宋体" w:hAnsi="宋体" w:cs="宋体" w:hint="eastAsia"/>
          <w:sz w:val="24"/>
          <w:szCs w:val="24"/>
        </w:rPr>
        <w:tab/>
        <w:t>参考文献：“参考文献”用黑体、四号，文献名用宋体、小五。</w:t>
      </w:r>
    </w:p>
    <w:p w:rsidR="005F116F" w:rsidRDefault="005F116F" w:rsidP="005F116F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具体格式可参照《上海海洋大学第十五届研究生学术论文报告会论文集》。</w:t>
      </w:r>
    </w:p>
    <w:p w:rsidR="005F116F" w:rsidRDefault="005F116F" w:rsidP="005F116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（二）语言要求</w:t>
      </w:r>
    </w:p>
    <w:p w:rsidR="005F116F" w:rsidRDefault="005F116F" w:rsidP="005F116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论文及报告的语言形式不限，鼓励采用双语进行报告。</w:t>
      </w:r>
    </w:p>
    <w:p w:rsidR="005F116F" w:rsidRDefault="005F116F" w:rsidP="005F116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（三）其他</w:t>
      </w:r>
    </w:p>
    <w:p w:rsidR="005F116F" w:rsidRDefault="005F116F" w:rsidP="005F116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为了体现公平性，在预赛和决赛过程中论文及其报告幻灯片中要隐去导师姓名。</w:t>
      </w:r>
    </w:p>
    <w:p w:rsidR="005F116F" w:rsidRDefault="005F116F" w:rsidP="005F116F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三、评分标准</w:t>
      </w:r>
    </w:p>
    <w:p w:rsidR="005F116F" w:rsidRDefault="005F116F" w:rsidP="005F116F">
      <w:pPr>
        <w:pStyle w:val="2"/>
        <w:jc w:val="center"/>
        <w:rPr>
          <w:rFonts w:ascii="黑体" w:hAnsi="宋体"/>
          <w:b w:val="0"/>
          <w:szCs w:val="28"/>
        </w:rPr>
      </w:pPr>
      <w:r>
        <w:rPr>
          <w:rFonts w:ascii="宋体" w:eastAsia="宋体" w:hAnsi="宋体" w:cs="宋体" w:hint="eastAsia"/>
        </w:rPr>
        <w:t>论文报告会评分标准</w:t>
      </w:r>
    </w:p>
    <w:tbl>
      <w:tblPr>
        <w:tblW w:w="92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9"/>
        <w:gridCol w:w="7089"/>
        <w:gridCol w:w="841"/>
      </w:tblGrid>
      <w:tr w:rsidR="005F116F" w:rsidTr="00EE5E9F">
        <w:trPr>
          <w:trHeight w:val="614"/>
        </w:trPr>
        <w:tc>
          <w:tcPr>
            <w:tcW w:w="1289" w:type="dxa"/>
            <w:vAlign w:val="center"/>
          </w:tcPr>
          <w:p w:rsidR="005F116F" w:rsidRDefault="005F116F" w:rsidP="00EE5E9F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评议项目</w:t>
            </w:r>
          </w:p>
        </w:tc>
        <w:tc>
          <w:tcPr>
            <w:tcW w:w="7089" w:type="dxa"/>
            <w:vAlign w:val="center"/>
          </w:tcPr>
          <w:p w:rsidR="005F116F" w:rsidRDefault="005F116F" w:rsidP="00EE5E9F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评   分   标   准 （ 满  分  标  准 ）</w:t>
            </w:r>
          </w:p>
        </w:tc>
        <w:tc>
          <w:tcPr>
            <w:tcW w:w="841" w:type="dxa"/>
            <w:vAlign w:val="center"/>
          </w:tcPr>
          <w:p w:rsidR="005F116F" w:rsidRDefault="005F116F" w:rsidP="00EE5E9F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满分</w:t>
            </w:r>
          </w:p>
        </w:tc>
      </w:tr>
      <w:tr w:rsidR="005F116F" w:rsidTr="00EE5E9F">
        <w:trPr>
          <w:trHeight w:val="766"/>
        </w:trPr>
        <w:tc>
          <w:tcPr>
            <w:tcW w:w="1289" w:type="dxa"/>
            <w:vAlign w:val="center"/>
          </w:tcPr>
          <w:p w:rsidR="005F116F" w:rsidRDefault="005F116F" w:rsidP="00EE5E9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选    题</w:t>
            </w:r>
          </w:p>
        </w:tc>
        <w:tc>
          <w:tcPr>
            <w:tcW w:w="7089" w:type="dxa"/>
            <w:vAlign w:val="center"/>
          </w:tcPr>
          <w:p w:rsidR="005F116F" w:rsidRDefault="005F116F" w:rsidP="00EE5E9F">
            <w:pPr>
              <w:spacing w:line="336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1、选题有创意</w:t>
            </w:r>
          </w:p>
          <w:p w:rsidR="005F116F" w:rsidRDefault="005F116F" w:rsidP="00EE5E9F">
            <w:pPr>
              <w:spacing w:line="336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2、选题能体现本学科前沿</w:t>
            </w:r>
          </w:p>
        </w:tc>
        <w:tc>
          <w:tcPr>
            <w:tcW w:w="841" w:type="dxa"/>
            <w:vAlign w:val="center"/>
          </w:tcPr>
          <w:p w:rsidR="005F116F" w:rsidRDefault="005F116F" w:rsidP="00EE5E9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</w:tr>
      <w:tr w:rsidR="005F116F" w:rsidTr="00EE5E9F">
        <w:trPr>
          <w:trHeight w:val="764"/>
        </w:trPr>
        <w:tc>
          <w:tcPr>
            <w:tcW w:w="1289" w:type="dxa"/>
            <w:vAlign w:val="center"/>
          </w:tcPr>
          <w:p w:rsidR="005F116F" w:rsidRDefault="005F116F" w:rsidP="00EE5E9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实验能力</w:t>
            </w:r>
          </w:p>
        </w:tc>
        <w:tc>
          <w:tcPr>
            <w:tcW w:w="7089" w:type="dxa"/>
            <w:vAlign w:val="center"/>
          </w:tcPr>
          <w:p w:rsidR="005F116F" w:rsidRDefault="005F116F" w:rsidP="00EE5E9F">
            <w:pPr>
              <w:spacing w:line="336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1、实验方案设计合理</w:t>
            </w:r>
          </w:p>
          <w:p w:rsidR="005F116F" w:rsidRDefault="005F116F" w:rsidP="00EE5E9F">
            <w:pPr>
              <w:spacing w:line="336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2、研究手段或实验技术先进，有创新点</w:t>
            </w:r>
          </w:p>
          <w:p w:rsidR="005F116F" w:rsidRDefault="005F116F" w:rsidP="00EE5E9F">
            <w:pPr>
              <w:spacing w:line="336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3、实验数据翔实，处理方法得当</w:t>
            </w:r>
          </w:p>
        </w:tc>
        <w:tc>
          <w:tcPr>
            <w:tcW w:w="841" w:type="dxa"/>
            <w:vAlign w:val="center"/>
          </w:tcPr>
          <w:p w:rsidR="005F116F" w:rsidRDefault="005F116F" w:rsidP="00EE5E9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</w:tr>
      <w:tr w:rsidR="005F116F" w:rsidTr="00EE5E9F">
        <w:trPr>
          <w:trHeight w:val="607"/>
        </w:trPr>
        <w:tc>
          <w:tcPr>
            <w:tcW w:w="1289" w:type="dxa"/>
            <w:vAlign w:val="center"/>
          </w:tcPr>
          <w:p w:rsidR="005F116F" w:rsidRDefault="005F116F" w:rsidP="00EE5E9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内    容</w:t>
            </w:r>
          </w:p>
        </w:tc>
        <w:tc>
          <w:tcPr>
            <w:tcW w:w="7089" w:type="dxa"/>
            <w:vAlign w:val="center"/>
          </w:tcPr>
          <w:p w:rsidR="005F116F" w:rsidRDefault="005F116F" w:rsidP="00EE5E9F">
            <w:pPr>
              <w:spacing w:line="336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1、论文研究的理论价值和实际应用价值</w:t>
            </w:r>
          </w:p>
          <w:p w:rsidR="005F116F" w:rsidRDefault="005F116F" w:rsidP="00EE5E9F">
            <w:pPr>
              <w:spacing w:line="336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2、论文研究的工作量和系统性</w:t>
            </w:r>
          </w:p>
        </w:tc>
        <w:tc>
          <w:tcPr>
            <w:tcW w:w="841" w:type="dxa"/>
            <w:vAlign w:val="center"/>
          </w:tcPr>
          <w:p w:rsidR="005F116F" w:rsidRDefault="005F116F" w:rsidP="00EE5E9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</w:tr>
      <w:tr w:rsidR="005F116F" w:rsidTr="00EE5E9F">
        <w:trPr>
          <w:trHeight w:val="884"/>
        </w:trPr>
        <w:tc>
          <w:tcPr>
            <w:tcW w:w="1289" w:type="dxa"/>
            <w:vAlign w:val="center"/>
          </w:tcPr>
          <w:p w:rsidR="005F116F" w:rsidRDefault="005F116F" w:rsidP="00EE5E9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讨 论 与 结 论</w:t>
            </w:r>
          </w:p>
        </w:tc>
        <w:tc>
          <w:tcPr>
            <w:tcW w:w="7089" w:type="dxa"/>
            <w:vAlign w:val="center"/>
          </w:tcPr>
          <w:p w:rsidR="005F116F" w:rsidRDefault="005F116F" w:rsidP="00EE5E9F">
            <w:pPr>
              <w:spacing w:line="336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1、数据分析合理，且有自己独到的见解</w:t>
            </w:r>
          </w:p>
          <w:p w:rsidR="005F116F" w:rsidRDefault="005F116F" w:rsidP="00EE5E9F">
            <w:pPr>
              <w:spacing w:line="336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2、论据充分</w:t>
            </w:r>
          </w:p>
          <w:p w:rsidR="005F116F" w:rsidRDefault="005F116F" w:rsidP="00EE5E9F">
            <w:pPr>
              <w:spacing w:line="336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3、观点明确，结论正确</w:t>
            </w:r>
          </w:p>
        </w:tc>
        <w:tc>
          <w:tcPr>
            <w:tcW w:w="841" w:type="dxa"/>
            <w:vAlign w:val="center"/>
          </w:tcPr>
          <w:p w:rsidR="005F116F" w:rsidRDefault="005F116F" w:rsidP="00EE5E9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</w:tr>
      <w:tr w:rsidR="005F116F" w:rsidTr="00EE5E9F">
        <w:trPr>
          <w:cantSplit/>
          <w:trHeight w:val="1037"/>
        </w:trPr>
        <w:tc>
          <w:tcPr>
            <w:tcW w:w="1289" w:type="dxa"/>
            <w:vAlign w:val="center"/>
          </w:tcPr>
          <w:p w:rsidR="005F116F" w:rsidRDefault="005F116F" w:rsidP="00EE5E9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lastRenderedPageBreak/>
              <w:t>写作能力</w:t>
            </w:r>
          </w:p>
        </w:tc>
        <w:tc>
          <w:tcPr>
            <w:tcW w:w="7089" w:type="dxa"/>
            <w:vAlign w:val="center"/>
          </w:tcPr>
          <w:p w:rsidR="005F116F" w:rsidRDefault="005F116F" w:rsidP="00EE5E9F">
            <w:pPr>
              <w:spacing w:line="336" w:lineRule="auto"/>
              <w:ind w:left="360" w:hangingChars="150" w:hanging="3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1、阐述的观点新颖、明确，具有一定的借鉴意义和学术价值</w:t>
            </w:r>
          </w:p>
          <w:p w:rsidR="005F116F" w:rsidRDefault="005F116F" w:rsidP="00EE5E9F">
            <w:pPr>
              <w:spacing w:line="336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2、文字表达简洁、明确、流畅</w:t>
            </w:r>
          </w:p>
          <w:p w:rsidR="005F116F" w:rsidRDefault="005F116F" w:rsidP="00EE5E9F">
            <w:pPr>
              <w:spacing w:line="336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3、图表设计得当</w:t>
            </w:r>
          </w:p>
        </w:tc>
        <w:tc>
          <w:tcPr>
            <w:tcW w:w="841" w:type="dxa"/>
            <w:vAlign w:val="center"/>
          </w:tcPr>
          <w:p w:rsidR="005F116F" w:rsidRDefault="005F116F" w:rsidP="00EE5E9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</w:tr>
      <w:tr w:rsidR="005F116F" w:rsidTr="00EE5E9F">
        <w:trPr>
          <w:trHeight w:val="1533"/>
        </w:trPr>
        <w:tc>
          <w:tcPr>
            <w:tcW w:w="1289" w:type="dxa"/>
            <w:vAlign w:val="center"/>
          </w:tcPr>
          <w:p w:rsidR="005F116F" w:rsidRDefault="005F116F" w:rsidP="00EE5E9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自 述 及 答 辩</w:t>
            </w:r>
          </w:p>
        </w:tc>
        <w:tc>
          <w:tcPr>
            <w:tcW w:w="7089" w:type="dxa"/>
            <w:vAlign w:val="center"/>
          </w:tcPr>
          <w:p w:rsidR="005F116F" w:rsidRDefault="005F116F" w:rsidP="00EE5E9F">
            <w:pPr>
              <w:spacing w:line="336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1、论文阐述逻辑性强，重点突出、观点明确</w:t>
            </w:r>
          </w:p>
          <w:p w:rsidR="005F116F" w:rsidRDefault="005F116F" w:rsidP="00EE5E9F">
            <w:pPr>
              <w:spacing w:line="336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2、答辩思维敏捷、切题、明确</w:t>
            </w:r>
          </w:p>
          <w:p w:rsidR="005F116F" w:rsidRDefault="005F116F" w:rsidP="00EE5E9F">
            <w:pPr>
              <w:spacing w:line="336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3、语言表达流利、生动，仪表举止</w:t>
            </w:r>
          </w:p>
          <w:p w:rsidR="005F116F" w:rsidRDefault="005F116F" w:rsidP="00EE5E9F">
            <w:pPr>
              <w:spacing w:line="336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4、论文报告辅助手段应用水平</w:t>
            </w:r>
          </w:p>
        </w:tc>
        <w:tc>
          <w:tcPr>
            <w:tcW w:w="841" w:type="dxa"/>
            <w:vAlign w:val="center"/>
          </w:tcPr>
          <w:p w:rsidR="005F116F" w:rsidRDefault="005F116F" w:rsidP="00EE5E9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</w:tr>
      <w:tr w:rsidR="005F116F" w:rsidTr="00EE5E9F">
        <w:trPr>
          <w:cantSplit/>
          <w:trHeight w:val="914"/>
        </w:trPr>
        <w:tc>
          <w:tcPr>
            <w:tcW w:w="1289" w:type="dxa"/>
            <w:vAlign w:val="center"/>
          </w:tcPr>
          <w:p w:rsidR="005F116F" w:rsidRDefault="005F116F" w:rsidP="00EE5E9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演讲形式</w:t>
            </w:r>
          </w:p>
        </w:tc>
        <w:tc>
          <w:tcPr>
            <w:tcW w:w="7089" w:type="dxa"/>
            <w:vAlign w:val="center"/>
          </w:tcPr>
          <w:p w:rsidR="005F116F" w:rsidRDefault="005F116F" w:rsidP="00EE5E9F">
            <w:pPr>
              <w:spacing w:line="336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1、论文幻灯演示，文字流畅、准确（满分5分）</w:t>
            </w:r>
          </w:p>
          <w:p w:rsidR="005F116F" w:rsidRDefault="005F116F" w:rsidP="00EE5E9F">
            <w:pPr>
              <w:spacing w:line="336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2、</w:t>
            </w:r>
            <w:r w:rsidRPr="00A17844">
              <w:rPr>
                <w:rFonts w:ascii="宋体" w:hAnsi="宋体" w:hint="eastAsia"/>
                <w:color w:val="FF0000"/>
                <w:sz w:val="24"/>
              </w:rPr>
              <w:t>使用英语进行讲解，表达流畅、准确（满分5分）</w:t>
            </w:r>
          </w:p>
        </w:tc>
        <w:tc>
          <w:tcPr>
            <w:tcW w:w="841" w:type="dxa"/>
            <w:vAlign w:val="center"/>
          </w:tcPr>
          <w:p w:rsidR="005F116F" w:rsidRDefault="005F116F" w:rsidP="00EE5E9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</w:tr>
      <w:tr w:rsidR="005F116F" w:rsidTr="00EE5E9F">
        <w:trPr>
          <w:cantSplit/>
          <w:trHeight w:val="613"/>
        </w:trPr>
        <w:tc>
          <w:tcPr>
            <w:tcW w:w="8378" w:type="dxa"/>
            <w:gridSpan w:val="2"/>
            <w:vAlign w:val="center"/>
          </w:tcPr>
          <w:p w:rsidR="005F116F" w:rsidRDefault="005F116F" w:rsidP="00EE5E9F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合           计</w:t>
            </w:r>
          </w:p>
        </w:tc>
        <w:tc>
          <w:tcPr>
            <w:tcW w:w="841" w:type="dxa"/>
            <w:vAlign w:val="center"/>
          </w:tcPr>
          <w:p w:rsidR="005F116F" w:rsidRDefault="005F116F" w:rsidP="00EE5E9F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100</w:t>
            </w:r>
          </w:p>
        </w:tc>
      </w:tr>
    </w:tbl>
    <w:p w:rsidR="005F116F" w:rsidRDefault="005F116F" w:rsidP="005F116F">
      <w:pPr>
        <w:jc w:val="center"/>
        <w:rPr>
          <w:b/>
          <w:sz w:val="32"/>
          <w:szCs w:val="32"/>
        </w:rPr>
      </w:pPr>
    </w:p>
    <w:sectPr w:rsidR="005F116F" w:rsidSect="00FD465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347" w:rsidRDefault="004C2347" w:rsidP="005F116F">
      <w:r>
        <w:separator/>
      </w:r>
    </w:p>
  </w:endnote>
  <w:endnote w:type="continuationSeparator" w:id="1">
    <w:p w:rsidR="004C2347" w:rsidRDefault="004C2347" w:rsidP="005F1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347" w:rsidRDefault="004C2347" w:rsidP="005F116F">
      <w:r>
        <w:separator/>
      </w:r>
    </w:p>
  </w:footnote>
  <w:footnote w:type="continuationSeparator" w:id="1">
    <w:p w:rsidR="004C2347" w:rsidRDefault="004C2347" w:rsidP="005F11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16F"/>
    <w:rsid w:val="004C2347"/>
    <w:rsid w:val="005F116F"/>
    <w:rsid w:val="0088304E"/>
    <w:rsid w:val="00B40F66"/>
    <w:rsid w:val="00F23624"/>
    <w:rsid w:val="00FD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6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5F116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1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11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11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116F"/>
    <w:rPr>
      <w:sz w:val="18"/>
      <w:szCs w:val="18"/>
    </w:rPr>
  </w:style>
  <w:style w:type="character" w:customStyle="1" w:styleId="2Char">
    <w:name w:val="标题 2 Char"/>
    <w:basedOn w:val="a0"/>
    <w:link w:val="2"/>
    <w:rsid w:val="005F116F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222</Words>
  <Characters>1269</Characters>
  <Application>Microsoft Office Word</Application>
  <DocSecurity>0</DocSecurity>
  <Lines>10</Lines>
  <Paragraphs>2</Paragraphs>
  <ScaleCrop>false</ScaleCrop>
  <Company>Lenovo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2014-04-24T01:16:00Z</dcterms:created>
  <dcterms:modified xsi:type="dcterms:W3CDTF">2014-04-24T01:28:00Z</dcterms:modified>
</cp:coreProperties>
</file>