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49" w:rsidRPr="00FD0271" w:rsidRDefault="005E4723" w:rsidP="00BA170A">
      <w:pPr>
        <w:adjustRightInd w:val="0"/>
        <w:snapToGrid w:val="0"/>
        <w:spacing w:line="360" w:lineRule="auto"/>
        <w:jc w:val="center"/>
        <w:outlineLvl w:val="0"/>
        <w:rPr>
          <w:rFonts w:ascii="华文仿宋" w:eastAsia="华文仿宋" w:hAnsi="华文仿宋" w:cs="华文仿宋"/>
          <w:b/>
          <w:bCs/>
          <w:sz w:val="36"/>
          <w:szCs w:val="36"/>
        </w:rPr>
      </w:pPr>
      <w:bookmarkStart w:id="0" w:name="_Toc26863"/>
      <w:r w:rsidRPr="00FD0271">
        <w:rPr>
          <w:rFonts w:ascii="华文仿宋" w:eastAsia="华文仿宋" w:hAnsi="华文仿宋" w:cs="华文仿宋" w:hint="eastAsia"/>
          <w:b/>
          <w:bCs/>
          <w:sz w:val="36"/>
          <w:szCs w:val="36"/>
        </w:rPr>
        <w:t>9</w:t>
      </w:r>
      <w:r w:rsidRPr="00FD0271">
        <w:rPr>
          <w:rFonts w:ascii="华文仿宋" w:eastAsia="华文仿宋" w:hAnsi="华文仿宋" w:cs="华文仿宋"/>
          <w:b/>
          <w:bCs/>
          <w:sz w:val="36"/>
          <w:szCs w:val="36"/>
        </w:rPr>
        <w:t>33</w:t>
      </w:r>
      <w:r w:rsidR="00B41949" w:rsidRPr="00FD0271">
        <w:rPr>
          <w:rFonts w:ascii="华文仿宋" w:eastAsia="华文仿宋" w:hAnsi="华文仿宋" w:cs="华文仿宋" w:hint="eastAsia"/>
          <w:b/>
          <w:bCs/>
          <w:sz w:val="36"/>
          <w:szCs w:val="36"/>
        </w:rPr>
        <w:t>《</w:t>
      </w:r>
      <w:r w:rsidR="00846128" w:rsidRPr="00FD0271">
        <w:rPr>
          <w:rFonts w:ascii="华文仿宋" w:eastAsia="华文仿宋" w:hAnsi="华文仿宋" w:cs="华文仿宋" w:hint="eastAsia"/>
          <w:b/>
          <w:bCs/>
          <w:sz w:val="36"/>
          <w:szCs w:val="36"/>
        </w:rPr>
        <w:t>普通地质学</w:t>
      </w:r>
      <w:r w:rsidR="00B41949" w:rsidRPr="00FD0271">
        <w:rPr>
          <w:rFonts w:ascii="华文仿宋" w:eastAsia="华文仿宋" w:hAnsi="华文仿宋" w:cs="华文仿宋" w:hint="eastAsia"/>
          <w:b/>
          <w:bCs/>
          <w:sz w:val="36"/>
          <w:szCs w:val="36"/>
        </w:rPr>
        <w:t>》</w:t>
      </w:r>
      <w:bookmarkEnd w:id="0"/>
      <w:r w:rsidR="00A97826" w:rsidRPr="00FD0271">
        <w:rPr>
          <w:rFonts w:ascii="华文仿宋" w:eastAsia="华文仿宋" w:hAnsi="华文仿宋" w:cs="华文仿宋" w:hint="eastAsia"/>
          <w:b/>
          <w:bCs/>
          <w:sz w:val="36"/>
          <w:szCs w:val="36"/>
        </w:rPr>
        <w:t>考试范围说明</w:t>
      </w:r>
    </w:p>
    <w:p w:rsidR="005E4723" w:rsidRPr="0096651A" w:rsidRDefault="005E4723" w:rsidP="005E4723">
      <w:pPr>
        <w:adjustRightInd w:val="0"/>
        <w:snapToGrid w:val="0"/>
        <w:spacing w:line="360" w:lineRule="auto"/>
        <w:outlineLvl w:val="0"/>
        <w:rPr>
          <w:rFonts w:ascii="黑体" w:eastAsia="黑体" w:hAnsi="黑体"/>
          <w:b/>
          <w:bCs/>
          <w:sz w:val="32"/>
          <w:szCs w:val="32"/>
        </w:rPr>
      </w:pPr>
      <w:r w:rsidRPr="0096651A">
        <w:rPr>
          <w:rFonts w:ascii="黑体" w:eastAsia="黑体" w:hAnsi="黑体" w:hint="eastAsia"/>
          <w:b/>
          <w:bCs/>
          <w:sz w:val="32"/>
          <w:szCs w:val="32"/>
        </w:rPr>
        <w:t>9</w:t>
      </w:r>
      <w:r w:rsidRPr="0096651A">
        <w:rPr>
          <w:rFonts w:ascii="黑体" w:eastAsia="黑体" w:hAnsi="黑体"/>
          <w:b/>
          <w:bCs/>
          <w:sz w:val="32"/>
          <w:szCs w:val="32"/>
        </w:rPr>
        <w:t>33</w:t>
      </w:r>
      <w:r w:rsidRPr="0096651A">
        <w:rPr>
          <w:rFonts w:ascii="黑体" w:eastAsia="黑体" w:hAnsi="黑体" w:hint="eastAsia"/>
          <w:b/>
          <w:bCs/>
          <w:sz w:val="32"/>
          <w:szCs w:val="32"/>
        </w:rPr>
        <w:t>《普通地质学》</w:t>
      </w:r>
      <w:bookmarkStart w:id="1" w:name="_GoBack"/>
      <w:bookmarkEnd w:id="1"/>
    </w:p>
    <w:p w:rsidR="00B41949" w:rsidRPr="00F10FDA" w:rsidRDefault="00F10FDA" w:rsidP="00BA170A">
      <w:pPr>
        <w:adjustRightInd w:val="0"/>
        <w:snapToGrid w:val="0"/>
        <w:spacing w:line="360" w:lineRule="auto"/>
        <w:rPr>
          <w:rFonts w:ascii="宋体" w:hAnsi="宋体"/>
          <w:b/>
          <w:bCs/>
          <w:sz w:val="28"/>
          <w:szCs w:val="28"/>
        </w:rPr>
      </w:pPr>
      <w:r w:rsidRPr="00F10FDA">
        <w:rPr>
          <w:rFonts w:ascii="宋体" w:hAnsi="宋体" w:hint="eastAsia"/>
          <w:b/>
          <w:bCs/>
          <w:sz w:val="28"/>
          <w:szCs w:val="28"/>
        </w:rPr>
        <w:t>一、</w:t>
      </w:r>
      <w:r w:rsidR="00B41949" w:rsidRPr="00F10FDA">
        <w:rPr>
          <w:rFonts w:ascii="宋体" w:hAnsi="宋体" w:hint="eastAsia"/>
          <w:b/>
          <w:bCs/>
          <w:sz w:val="28"/>
          <w:szCs w:val="28"/>
        </w:rPr>
        <w:t>考试性质</w:t>
      </w:r>
    </w:p>
    <w:p w:rsidR="00A97826" w:rsidRPr="00D72C23" w:rsidRDefault="00F10FDA" w:rsidP="00A97826">
      <w:pPr>
        <w:adjustRightInd w:val="0"/>
        <w:snapToGrid w:val="0"/>
        <w:spacing w:line="360" w:lineRule="auto"/>
        <w:ind w:firstLine="420"/>
        <w:rPr>
          <w:sz w:val="24"/>
          <w:szCs w:val="24"/>
        </w:rPr>
      </w:pPr>
      <w:r w:rsidRPr="00D72C23">
        <w:rPr>
          <w:rFonts w:hint="eastAsia"/>
          <w:sz w:val="24"/>
          <w:szCs w:val="24"/>
        </w:rPr>
        <w:t>普通地质学是</w:t>
      </w:r>
      <w:r w:rsidR="00A97826" w:rsidRPr="00D72C23">
        <w:rPr>
          <w:rFonts w:hint="eastAsia"/>
          <w:sz w:val="24"/>
          <w:szCs w:val="24"/>
        </w:rPr>
        <w:t>关于</w:t>
      </w:r>
      <w:r w:rsidRPr="00D72C23">
        <w:rPr>
          <w:rFonts w:hint="eastAsia"/>
          <w:sz w:val="24"/>
          <w:szCs w:val="24"/>
        </w:rPr>
        <w:t>地质学的概况</w:t>
      </w:r>
      <w:r w:rsidR="00A97826" w:rsidRPr="00D72C23">
        <w:rPr>
          <w:rFonts w:hint="eastAsia"/>
          <w:sz w:val="24"/>
          <w:szCs w:val="24"/>
        </w:rPr>
        <w:t>、</w:t>
      </w:r>
      <w:r w:rsidRPr="00D72C23">
        <w:rPr>
          <w:rFonts w:hint="eastAsia"/>
          <w:sz w:val="24"/>
          <w:szCs w:val="24"/>
        </w:rPr>
        <w:t>基本知识</w:t>
      </w:r>
      <w:r w:rsidR="00A97826" w:rsidRPr="00D72C23">
        <w:rPr>
          <w:rFonts w:hint="eastAsia"/>
          <w:sz w:val="24"/>
          <w:szCs w:val="24"/>
        </w:rPr>
        <w:t>和</w:t>
      </w:r>
      <w:r w:rsidRPr="00D72C23">
        <w:rPr>
          <w:rFonts w:hint="eastAsia"/>
          <w:sz w:val="24"/>
          <w:szCs w:val="24"/>
        </w:rPr>
        <w:t>基本理论的</w:t>
      </w:r>
      <w:r w:rsidR="00A97826" w:rsidRPr="00D72C23">
        <w:rPr>
          <w:rFonts w:hint="eastAsia"/>
          <w:sz w:val="24"/>
          <w:szCs w:val="24"/>
        </w:rPr>
        <w:t>课程</w:t>
      </w:r>
      <w:r w:rsidRPr="00D72C23">
        <w:rPr>
          <w:rFonts w:hint="eastAsia"/>
          <w:sz w:val="24"/>
          <w:szCs w:val="24"/>
        </w:rPr>
        <w:t>。</w:t>
      </w:r>
      <w:r w:rsidR="00A97826" w:rsidRPr="00D72C23">
        <w:rPr>
          <w:rFonts w:hint="eastAsia"/>
          <w:sz w:val="24"/>
          <w:szCs w:val="24"/>
        </w:rPr>
        <w:t>普通地质学入学考试是为招收海洋科学及相关学科的专业硕士生而实施的具有选拔功能的水平考试，它的指导思想是为国家选拔具有较强地学知识以及地学科研能力</w:t>
      </w:r>
      <w:r w:rsidR="003C72A2">
        <w:rPr>
          <w:rFonts w:hint="eastAsia"/>
          <w:sz w:val="24"/>
          <w:szCs w:val="24"/>
        </w:rPr>
        <w:t>，有志于从事海洋地质</w:t>
      </w:r>
      <w:r w:rsidR="00572A0E">
        <w:rPr>
          <w:rFonts w:hint="eastAsia"/>
          <w:sz w:val="24"/>
          <w:szCs w:val="24"/>
        </w:rPr>
        <w:t>及其相关领域</w:t>
      </w:r>
      <w:r w:rsidR="003C72A2">
        <w:rPr>
          <w:rFonts w:hint="eastAsia"/>
          <w:sz w:val="24"/>
          <w:szCs w:val="24"/>
        </w:rPr>
        <w:t>科学研究</w:t>
      </w:r>
      <w:r w:rsidR="00A97826" w:rsidRPr="00D72C23">
        <w:rPr>
          <w:rFonts w:hint="eastAsia"/>
          <w:sz w:val="24"/>
          <w:szCs w:val="24"/>
        </w:rPr>
        <w:t>的高层次人才。</w:t>
      </w:r>
    </w:p>
    <w:p w:rsidR="00A97826" w:rsidRPr="00A97826" w:rsidRDefault="00A97826" w:rsidP="00A97826">
      <w:pPr>
        <w:adjustRightInd w:val="0"/>
        <w:snapToGrid w:val="0"/>
        <w:spacing w:line="360" w:lineRule="auto"/>
        <w:ind w:firstLine="420"/>
      </w:pPr>
    </w:p>
    <w:p w:rsidR="00B41949" w:rsidRDefault="00B41949" w:rsidP="00BA170A">
      <w:pPr>
        <w:adjustRightInd w:val="0"/>
        <w:snapToGrid w:val="0"/>
        <w:spacing w:line="360" w:lineRule="auto"/>
        <w:rPr>
          <w:rFonts w:ascii="宋体" w:hAnsi="宋体"/>
          <w:b/>
          <w:bCs/>
          <w:sz w:val="28"/>
          <w:szCs w:val="28"/>
        </w:rPr>
      </w:pPr>
      <w:r>
        <w:rPr>
          <w:rFonts w:ascii="宋体" w:hAnsi="宋体" w:hint="eastAsia"/>
          <w:b/>
          <w:bCs/>
          <w:sz w:val="28"/>
          <w:szCs w:val="28"/>
        </w:rPr>
        <w:t>二、考察目标</w:t>
      </w:r>
    </w:p>
    <w:p w:rsidR="00F10FDA" w:rsidRDefault="00F10FDA" w:rsidP="00D72C23">
      <w:pPr>
        <w:adjustRightInd w:val="0"/>
        <w:snapToGrid w:val="0"/>
        <w:spacing w:line="360" w:lineRule="auto"/>
        <w:ind w:firstLine="420"/>
        <w:rPr>
          <w:sz w:val="24"/>
          <w:szCs w:val="24"/>
        </w:rPr>
      </w:pPr>
      <w:r w:rsidRPr="00D72C23">
        <w:rPr>
          <w:rFonts w:hint="eastAsia"/>
          <w:sz w:val="24"/>
          <w:szCs w:val="24"/>
        </w:rPr>
        <w:t>考察学生是否掌握了地质学的研究对象、内容和意义，地球的结构和组成，地质作用与地质年代，沉积和风化作用，板块运动和海洋地质作用等相关的知识点。</w:t>
      </w:r>
    </w:p>
    <w:p w:rsidR="00D72C23" w:rsidRPr="00D72C23" w:rsidRDefault="00D72C23" w:rsidP="00D72C23">
      <w:pPr>
        <w:adjustRightInd w:val="0"/>
        <w:snapToGrid w:val="0"/>
        <w:spacing w:line="360" w:lineRule="auto"/>
        <w:ind w:firstLine="420"/>
        <w:rPr>
          <w:sz w:val="24"/>
          <w:szCs w:val="24"/>
        </w:rPr>
      </w:pPr>
    </w:p>
    <w:p w:rsidR="00B41949" w:rsidRDefault="00B41949" w:rsidP="00BA170A">
      <w:pPr>
        <w:adjustRightInd w:val="0"/>
        <w:snapToGrid w:val="0"/>
        <w:spacing w:line="360" w:lineRule="auto"/>
        <w:rPr>
          <w:rFonts w:ascii="宋体" w:hAnsi="宋体"/>
          <w:sz w:val="24"/>
          <w:szCs w:val="24"/>
        </w:rPr>
      </w:pPr>
      <w:r>
        <w:rPr>
          <w:rFonts w:ascii="宋体" w:hAnsi="宋体" w:hint="eastAsia"/>
          <w:b/>
          <w:bCs/>
          <w:sz w:val="28"/>
          <w:szCs w:val="28"/>
        </w:rPr>
        <w:t>三、考试形式</w:t>
      </w:r>
    </w:p>
    <w:p w:rsidR="00B41949" w:rsidRDefault="00B41949" w:rsidP="00D72C23">
      <w:pPr>
        <w:adjustRightInd w:val="0"/>
        <w:snapToGrid w:val="0"/>
        <w:spacing w:line="360" w:lineRule="auto"/>
        <w:ind w:firstLine="420"/>
        <w:rPr>
          <w:sz w:val="24"/>
          <w:szCs w:val="24"/>
        </w:rPr>
      </w:pPr>
      <w:proofErr w:type="gramStart"/>
      <w:r w:rsidRPr="00D72C23">
        <w:rPr>
          <w:rFonts w:hint="eastAsia"/>
          <w:sz w:val="24"/>
          <w:szCs w:val="24"/>
        </w:rPr>
        <w:t>本考试</w:t>
      </w:r>
      <w:proofErr w:type="gramEnd"/>
      <w:r w:rsidRPr="00D72C23">
        <w:rPr>
          <w:rFonts w:hint="eastAsia"/>
          <w:sz w:val="24"/>
          <w:szCs w:val="24"/>
        </w:rPr>
        <w:t>为闭卷考试，满分为</w:t>
      </w:r>
      <w:r w:rsidR="00D72C23">
        <w:rPr>
          <w:rFonts w:hint="eastAsia"/>
          <w:sz w:val="24"/>
          <w:szCs w:val="24"/>
        </w:rPr>
        <w:t>1</w:t>
      </w:r>
      <w:r w:rsidR="00D72C23">
        <w:rPr>
          <w:sz w:val="24"/>
          <w:szCs w:val="24"/>
        </w:rPr>
        <w:t>50</w:t>
      </w:r>
      <w:r w:rsidRPr="00D72C23">
        <w:rPr>
          <w:rFonts w:hint="eastAsia"/>
          <w:sz w:val="24"/>
          <w:szCs w:val="24"/>
        </w:rPr>
        <w:t>分，考试时间为</w:t>
      </w:r>
      <w:r w:rsidR="00D72C23">
        <w:rPr>
          <w:rFonts w:hint="eastAsia"/>
          <w:sz w:val="24"/>
          <w:szCs w:val="24"/>
        </w:rPr>
        <w:t>1</w:t>
      </w:r>
      <w:r w:rsidR="00D72C23">
        <w:rPr>
          <w:sz w:val="24"/>
          <w:szCs w:val="24"/>
        </w:rPr>
        <w:t>80</w:t>
      </w:r>
      <w:r w:rsidRPr="00D72C23">
        <w:rPr>
          <w:rFonts w:hint="eastAsia"/>
          <w:sz w:val="24"/>
          <w:szCs w:val="24"/>
        </w:rPr>
        <w:t>分钟。</w:t>
      </w:r>
    </w:p>
    <w:p w:rsidR="00D72C23" w:rsidRPr="00211C56" w:rsidRDefault="00D72C23" w:rsidP="00D72C23">
      <w:pPr>
        <w:adjustRightInd w:val="0"/>
        <w:snapToGrid w:val="0"/>
        <w:spacing w:line="360" w:lineRule="auto"/>
        <w:ind w:firstLine="420"/>
        <w:rPr>
          <w:sz w:val="24"/>
          <w:szCs w:val="24"/>
        </w:rPr>
      </w:pPr>
    </w:p>
    <w:p w:rsidR="00B41949" w:rsidRDefault="00B41949" w:rsidP="00BA170A">
      <w:pPr>
        <w:adjustRightInd w:val="0"/>
        <w:snapToGrid w:val="0"/>
        <w:spacing w:line="360" w:lineRule="auto"/>
        <w:rPr>
          <w:rFonts w:ascii="宋体" w:hAnsi="宋体"/>
          <w:b/>
          <w:bCs/>
          <w:sz w:val="28"/>
          <w:szCs w:val="28"/>
        </w:rPr>
      </w:pPr>
      <w:r>
        <w:rPr>
          <w:rFonts w:ascii="宋体" w:hAnsi="宋体" w:hint="eastAsia"/>
          <w:b/>
          <w:bCs/>
          <w:sz w:val="28"/>
          <w:szCs w:val="28"/>
        </w:rPr>
        <w:t>四、</w:t>
      </w:r>
      <w:r w:rsidR="00A9312C">
        <w:rPr>
          <w:rFonts w:ascii="宋体" w:hAnsi="宋体" w:hint="eastAsia"/>
          <w:b/>
          <w:bCs/>
          <w:sz w:val="28"/>
          <w:szCs w:val="28"/>
        </w:rPr>
        <w:t>参考书目</w:t>
      </w:r>
    </w:p>
    <w:p w:rsidR="00B41949" w:rsidRDefault="00A9312C" w:rsidP="00BA170A">
      <w:pPr>
        <w:adjustRightInd w:val="0"/>
        <w:snapToGrid w:val="0"/>
        <w:spacing w:line="360" w:lineRule="auto"/>
        <w:ind w:firstLineChars="200" w:firstLine="480"/>
        <w:rPr>
          <w:rFonts w:ascii="宋体" w:hAnsi="宋体"/>
          <w:sz w:val="24"/>
        </w:rPr>
      </w:pPr>
      <w:r w:rsidRPr="00A9312C">
        <w:rPr>
          <w:rFonts w:ascii="宋体" w:hAnsi="宋体" w:hint="eastAsia"/>
          <w:sz w:val="24"/>
        </w:rPr>
        <w:t>1.《</w:t>
      </w:r>
      <w:r w:rsidR="00727EB9">
        <w:rPr>
          <w:rFonts w:ascii="宋体" w:hAnsi="宋体" w:hint="eastAsia"/>
          <w:sz w:val="24"/>
        </w:rPr>
        <w:t>海洋地质学</w:t>
      </w:r>
      <w:r w:rsidRPr="00A9312C">
        <w:rPr>
          <w:rFonts w:ascii="宋体" w:hAnsi="宋体" w:hint="eastAsia"/>
          <w:sz w:val="24"/>
        </w:rPr>
        <w:t>》</w:t>
      </w:r>
      <w:r w:rsidR="00727EB9">
        <w:rPr>
          <w:rFonts w:ascii="宋体" w:hAnsi="宋体" w:hint="eastAsia"/>
          <w:sz w:val="24"/>
        </w:rPr>
        <w:t>徐茂泉，</w:t>
      </w:r>
      <w:proofErr w:type="gramStart"/>
      <w:r w:rsidR="00727EB9">
        <w:rPr>
          <w:rFonts w:ascii="宋体" w:hAnsi="宋体" w:hint="eastAsia"/>
          <w:sz w:val="24"/>
        </w:rPr>
        <w:t>陈友飞</w:t>
      </w:r>
      <w:proofErr w:type="gramEnd"/>
      <w:r w:rsidR="00727EB9">
        <w:rPr>
          <w:rFonts w:ascii="宋体" w:hAnsi="宋体" w:hint="eastAsia"/>
          <w:sz w:val="24"/>
        </w:rPr>
        <w:t xml:space="preserve"> 著</w:t>
      </w:r>
      <w:r w:rsidRPr="00A9312C">
        <w:rPr>
          <w:rFonts w:ascii="宋体" w:hAnsi="宋体" w:hint="eastAsia"/>
          <w:sz w:val="24"/>
        </w:rPr>
        <w:t>.</w:t>
      </w:r>
      <w:r w:rsidR="00727EB9">
        <w:rPr>
          <w:rFonts w:ascii="宋体" w:hAnsi="宋体" w:hint="eastAsia"/>
          <w:sz w:val="24"/>
        </w:rPr>
        <w:t>厦门</w:t>
      </w:r>
      <w:r w:rsidRPr="00A9312C">
        <w:rPr>
          <w:rFonts w:ascii="宋体" w:hAnsi="宋体" w:hint="eastAsia"/>
          <w:sz w:val="24"/>
        </w:rPr>
        <w:t>大学出版社</w:t>
      </w:r>
      <w:r w:rsidR="00727EB9">
        <w:rPr>
          <w:rFonts w:ascii="宋体" w:hAnsi="宋体" w:hint="eastAsia"/>
          <w:sz w:val="24"/>
        </w:rPr>
        <w:t>.2010</w:t>
      </w:r>
      <w:r w:rsidRPr="00A9312C">
        <w:rPr>
          <w:rFonts w:ascii="宋体" w:hAnsi="宋体" w:hint="eastAsia"/>
          <w:sz w:val="24"/>
        </w:rPr>
        <w:t>.</w:t>
      </w:r>
    </w:p>
    <w:p w:rsidR="00A9312C" w:rsidRDefault="00A9312C" w:rsidP="00BA170A">
      <w:pPr>
        <w:adjustRightInd w:val="0"/>
        <w:snapToGrid w:val="0"/>
        <w:spacing w:line="360" w:lineRule="auto"/>
        <w:ind w:firstLineChars="200" w:firstLine="480"/>
        <w:rPr>
          <w:rFonts w:ascii="宋体" w:hAnsi="宋体"/>
          <w:sz w:val="24"/>
        </w:rPr>
      </w:pPr>
      <w:r>
        <w:rPr>
          <w:rFonts w:ascii="宋体" w:hAnsi="宋体" w:hint="eastAsia"/>
          <w:sz w:val="24"/>
        </w:rPr>
        <w:t>2.</w:t>
      </w:r>
      <w:r w:rsidR="009C07AF" w:rsidRPr="00A9312C">
        <w:rPr>
          <w:rFonts w:ascii="宋体" w:hAnsi="宋体" w:hint="eastAsia"/>
          <w:sz w:val="24"/>
        </w:rPr>
        <w:t>《</w:t>
      </w:r>
      <w:r w:rsidR="00727EB9">
        <w:rPr>
          <w:rFonts w:ascii="宋体" w:hAnsi="宋体" w:hint="eastAsia"/>
          <w:sz w:val="24"/>
        </w:rPr>
        <w:t>地球系统与演变</w:t>
      </w:r>
      <w:r w:rsidR="009C07AF" w:rsidRPr="00A9312C">
        <w:rPr>
          <w:rFonts w:ascii="宋体" w:hAnsi="宋体" w:hint="eastAsia"/>
          <w:sz w:val="24"/>
        </w:rPr>
        <w:t>》</w:t>
      </w:r>
      <w:r w:rsidR="00727EB9">
        <w:rPr>
          <w:rFonts w:ascii="宋体" w:hAnsi="宋体" w:hint="eastAsia"/>
          <w:sz w:val="24"/>
        </w:rPr>
        <w:t>汪品先，田军等著</w:t>
      </w:r>
      <w:r w:rsidR="009C07AF" w:rsidRPr="009C07AF">
        <w:rPr>
          <w:rFonts w:ascii="宋体" w:hAnsi="宋体" w:hint="eastAsia"/>
          <w:sz w:val="24"/>
        </w:rPr>
        <w:t>.</w:t>
      </w:r>
      <w:r w:rsidR="00727EB9">
        <w:rPr>
          <w:rFonts w:ascii="宋体" w:hAnsi="宋体" w:hint="eastAsia"/>
          <w:sz w:val="24"/>
        </w:rPr>
        <w:t>科学</w:t>
      </w:r>
      <w:r w:rsidR="009C07AF" w:rsidRPr="009C07AF">
        <w:rPr>
          <w:rFonts w:ascii="宋体" w:hAnsi="宋体" w:hint="eastAsia"/>
          <w:sz w:val="24"/>
        </w:rPr>
        <w:t>出版社.20</w:t>
      </w:r>
      <w:r w:rsidR="00727EB9">
        <w:rPr>
          <w:rFonts w:ascii="宋体" w:hAnsi="宋体" w:hint="eastAsia"/>
          <w:sz w:val="24"/>
        </w:rPr>
        <w:t>18</w:t>
      </w:r>
      <w:r w:rsidR="009C07AF" w:rsidRPr="009C07AF">
        <w:rPr>
          <w:rFonts w:ascii="宋体" w:hAnsi="宋体" w:hint="eastAsia"/>
          <w:sz w:val="24"/>
        </w:rPr>
        <w:t>.</w:t>
      </w:r>
    </w:p>
    <w:p w:rsidR="00211C56" w:rsidRDefault="00211C56" w:rsidP="00211C56">
      <w:pPr>
        <w:adjustRightInd w:val="0"/>
        <w:snapToGrid w:val="0"/>
        <w:spacing w:line="360" w:lineRule="auto"/>
        <w:rPr>
          <w:rFonts w:ascii="宋体" w:hAnsi="宋体"/>
          <w:sz w:val="24"/>
        </w:rPr>
      </w:pPr>
    </w:p>
    <w:p w:rsidR="00211C56" w:rsidRDefault="00211C56" w:rsidP="00211C56">
      <w:pPr>
        <w:spacing w:line="360" w:lineRule="auto"/>
        <w:rPr>
          <w:rFonts w:ascii="宋体" w:hAnsi="宋体"/>
          <w:b/>
          <w:bCs/>
          <w:color w:val="000000"/>
          <w:sz w:val="28"/>
          <w:szCs w:val="28"/>
        </w:rPr>
      </w:pPr>
      <w:r>
        <w:rPr>
          <w:rFonts w:ascii="宋体" w:hAnsi="宋体" w:hint="eastAsia"/>
          <w:b/>
          <w:bCs/>
          <w:color w:val="000000"/>
          <w:sz w:val="28"/>
          <w:szCs w:val="28"/>
        </w:rPr>
        <w:t>五、是否需使用计算器</w:t>
      </w:r>
    </w:p>
    <w:p w:rsidR="00211C56" w:rsidRDefault="00211C56" w:rsidP="00211C56">
      <w:pPr>
        <w:spacing w:line="360" w:lineRule="auto"/>
        <w:ind w:firstLineChars="200" w:firstLine="480"/>
        <w:rPr>
          <w:sz w:val="24"/>
          <w:szCs w:val="24"/>
        </w:rPr>
      </w:pPr>
      <w:r>
        <w:rPr>
          <w:rFonts w:hint="eastAsia"/>
          <w:sz w:val="24"/>
          <w:szCs w:val="24"/>
        </w:rPr>
        <w:t>否。</w:t>
      </w:r>
    </w:p>
    <w:p w:rsidR="00211C56" w:rsidRPr="00211C56" w:rsidRDefault="00211C56" w:rsidP="00211C56">
      <w:pPr>
        <w:adjustRightInd w:val="0"/>
        <w:snapToGrid w:val="0"/>
        <w:spacing w:line="360" w:lineRule="auto"/>
        <w:rPr>
          <w:rFonts w:ascii="宋体" w:hAnsi="宋体"/>
          <w:sz w:val="24"/>
        </w:rPr>
      </w:pPr>
    </w:p>
    <w:sectPr w:rsidR="00211C56" w:rsidRPr="00211C56" w:rsidSect="003A20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F21" w:rsidRDefault="00661F21" w:rsidP="00A9312C">
      <w:r>
        <w:separator/>
      </w:r>
    </w:p>
  </w:endnote>
  <w:endnote w:type="continuationSeparator" w:id="0">
    <w:p w:rsidR="00661F21" w:rsidRDefault="00661F21" w:rsidP="00A93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F21" w:rsidRDefault="00661F21" w:rsidP="00A9312C">
      <w:r>
        <w:separator/>
      </w:r>
    </w:p>
  </w:footnote>
  <w:footnote w:type="continuationSeparator" w:id="0">
    <w:p w:rsidR="00661F21" w:rsidRDefault="00661F21" w:rsidP="00A931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E2DE2"/>
    <w:multiLevelType w:val="hybridMultilevel"/>
    <w:tmpl w:val="46467436"/>
    <w:lvl w:ilvl="0" w:tplc="0B6474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AE61D69"/>
    <w:multiLevelType w:val="hybridMultilevel"/>
    <w:tmpl w:val="4C04AB12"/>
    <w:lvl w:ilvl="0" w:tplc="C7FC9F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949"/>
    <w:rsid w:val="00060CD8"/>
    <w:rsid w:val="000C29AB"/>
    <w:rsid w:val="00162625"/>
    <w:rsid w:val="001C05C4"/>
    <w:rsid w:val="001E014F"/>
    <w:rsid w:val="00211C56"/>
    <w:rsid w:val="003352DC"/>
    <w:rsid w:val="00336AAF"/>
    <w:rsid w:val="00363849"/>
    <w:rsid w:val="00376822"/>
    <w:rsid w:val="00377EB5"/>
    <w:rsid w:val="003A2079"/>
    <w:rsid w:val="003C72A2"/>
    <w:rsid w:val="003D3F2B"/>
    <w:rsid w:val="003D4A34"/>
    <w:rsid w:val="00427971"/>
    <w:rsid w:val="004D6DBA"/>
    <w:rsid w:val="0051473B"/>
    <w:rsid w:val="005726A0"/>
    <w:rsid w:val="00572A0E"/>
    <w:rsid w:val="005C33B3"/>
    <w:rsid w:val="005D0DCD"/>
    <w:rsid w:val="005E4723"/>
    <w:rsid w:val="00607838"/>
    <w:rsid w:val="00661F21"/>
    <w:rsid w:val="006861CF"/>
    <w:rsid w:val="006D55F3"/>
    <w:rsid w:val="006D5947"/>
    <w:rsid w:val="006E742D"/>
    <w:rsid w:val="0072531C"/>
    <w:rsid w:val="00727EB9"/>
    <w:rsid w:val="0075135F"/>
    <w:rsid w:val="00795627"/>
    <w:rsid w:val="007E032F"/>
    <w:rsid w:val="00846128"/>
    <w:rsid w:val="00871EA7"/>
    <w:rsid w:val="00895AED"/>
    <w:rsid w:val="0089765C"/>
    <w:rsid w:val="008D7D47"/>
    <w:rsid w:val="0096651A"/>
    <w:rsid w:val="009C07AF"/>
    <w:rsid w:val="00A44786"/>
    <w:rsid w:val="00A52579"/>
    <w:rsid w:val="00A9312C"/>
    <w:rsid w:val="00A97826"/>
    <w:rsid w:val="00B41949"/>
    <w:rsid w:val="00BA170A"/>
    <w:rsid w:val="00BA386D"/>
    <w:rsid w:val="00BE7926"/>
    <w:rsid w:val="00D43C50"/>
    <w:rsid w:val="00D72C23"/>
    <w:rsid w:val="00D8489B"/>
    <w:rsid w:val="00DA1DE1"/>
    <w:rsid w:val="00F10FDA"/>
    <w:rsid w:val="00F77DF6"/>
    <w:rsid w:val="00FD0271"/>
    <w:rsid w:val="00FF78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12C"/>
    <w:rPr>
      <w:rFonts w:ascii="Calibri" w:eastAsia="宋体" w:hAnsi="Calibri" w:cs="Times New Roman"/>
      <w:sz w:val="18"/>
      <w:szCs w:val="18"/>
    </w:rPr>
  </w:style>
  <w:style w:type="paragraph" w:styleId="a4">
    <w:name w:val="footer"/>
    <w:basedOn w:val="a"/>
    <w:link w:val="Char0"/>
    <w:uiPriority w:val="99"/>
    <w:unhideWhenUsed/>
    <w:rsid w:val="00A9312C"/>
    <w:pPr>
      <w:tabs>
        <w:tab w:val="center" w:pos="4153"/>
        <w:tab w:val="right" w:pos="8306"/>
      </w:tabs>
      <w:snapToGrid w:val="0"/>
      <w:jc w:val="left"/>
    </w:pPr>
    <w:rPr>
      <w:sz w:val="18"/>
      <w:szCs w:val="18"/>
    </w:rPr>
  </w:style>
  <w:style w:type="character" w:customStyle="1" w:styleId="Char0">
    <w:name w:val="页脚 Char"/>
    <w:basedOn w:val="a0"/>
    <w:link w:val="a4"/>
    <w:uiPriority w:val="99"/>
    <w:rsid w:val="00A9312C"/>
    <w:rPr>
      <w:rFonts w:ascii="Calibri" w:eastAsia="宋体" w:hAnsi="Calibri" w:cs="Times New Roman"/>
      <w:sz w:val="18"/>
      <w:szCs w:val="18"/>
    </w:rPr>
  </w:style>
  <w:style w:type="character" w:styleId="a5">
    <w:name w:val="Hyperlink"/>
    <w:basedOn w:val="a0"/>
    <w:uiPriority w:val="99"/>
    <w:semiHidden/>
    <w:unhideWhenUsed/>
    <w:rsid w:val="009C07AF"/>
    <w:rPr>
      <w:strike w:val="0"/>
      <w:dstrike w:val="0"/>
      <w:color w:val="0000FF"/>
      <w:u w:val="none"/>
      <w:effect w:val="none"/>
    </w:rPr>
  </w:style>
  <w:style w:type="paragraph" w:styleId="a6">
    <w:name w:val="List Paragraph"/>
    <w:basedOn w:val="a"/>
    <w:uiPriority w:val="34"/>
    <w:qFormat/>
    <w:rsid w:val="00D43C50"/>
    <w:pPr>
      <w:ind w:firstLineChars="200" w:firstLine="420"/>
    </w:pPr>
  </w:style>
  <w:style w:type="paragraph" w:styleId="a7">
    <w:name w:val="Balloon Text"/>
    <w:basedOn w:val="a"/>
    <w:link w:val="Char1"/>
    <w:uiPriority w:val="99"/>
    <w:semiHidden/>
    <w:unhideWhenUsed/>
    <w:rsid w:val="00A97826"/>
    <w:rPr>
      <w:sz w:val="18"/>
      <w:szCs w:val="18"/>
    </w:rPr>
  </w:style>
  <w:style w:type="character" w:customStyle="1" w:styleId="Char1">
    <w:name w:val="批注框文本 Char"/>
    <w:basedOn w:val="a0"/>
    <w:link w:val="a7"/>
    <w:uiPriority w:val="99"/>
    <w:semiHidden/>
    <w:rsid w:val="00A9782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2019-09-26T12:55:00Z</dcterms:created>
  <dcterms:modified xsi:type="dcterms:W3CDTF">2019-09-27T02:12:00Z</dcterms:modified>
</cp:coreProperties>
</file>