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21" w:rsidRDefault="00811421" w:rsidP="00811421">
      <w:pPr>
        <w:spacing w:line="440" w:lineRule="exact"/>
        <w:ind w:leftChars="-88" w:left="1" w:hangingChars="157" w:hanging="283"/>
        <w:jc w:val="left"/>
        <w:rPr>
          <w:rFonts w:ascii="Times New Roman"/>
          <w:color w:val="000000"/>
          <w:kern w:val="2"/>
          <w:sz w:val="18"/>
          <w:szCs w:val="18"/>
        </w:rPr>
      </w:pPr>
    </w:p>
    <w:p w:rsidR="00811421" w:rsidRDefault="00811421" w:rsidP="00811421">
      <w:pPr>
        <w:spacing w:line="440" w:lineRule="exact"/>
        <w:ind w:leftChars="-88" w:left="1" w:hangingChars="157" w:hanging="283"/>
        <w:jc w:val="left"/>
        <w:rPr>
          <w:rFonts w:ascii="Times New Roman"/>
          <w:color w:val="000000"/>
          <w:kern w:val="2"/>
          <w:sz w:val="18"/>
          <w:szCs w:val="18"/>
        </w:rPr>
      </w:pPr>
    </w:p>
    <w:p w:rsidR="00F07E15" w:rsidRPr="00076D8A" w:rsidRDefault="00F07E15">
      <w:pPr>
        <w:spacing w:line="500" w:lineRule="exact"/>
        <w:jc w:val="center"/>
        <w:rPr>
          <w:rFonts w:ascii="Times New Roman" w:eastAsia="微软雅黑"/>
          <w:b/>
          <w:color w:val="000000"/>
          <w:kern w:val="2"/>
          <w:sz w:val="36"/>
          <w:szCs w:val="36"/>
        </w:rPr>
      </w:pPr>
      <w:r w:rsidRPr="00076D8A">
        <w:rPr>
          <w:rFonts w:ascii="Times New Roman" w:eastAsia="微软雅黑"/>
          <w:b/>
          <w:color w:val="000000"/>
          <w:kern w:val="2"/>
          <w:sz w:val="36"/>
          <w:szCs w:val="36"/>
        </w:rPr>
        <w:t>浙江省</w:t>
      </w:r>
      <w:r w:rsidR="00421BB3">
        <w:rPr>
          <w:rFonts w:ascii="Times New Roman" w:eastAsia="微软雅黑" w:hint="eastAsia"/>
          <w:b/>
          <w:color w:val="000000"/>
          <w:kern w:val="2"/>
          <w:sz w:val="36"/>
          <w:szCs w:val="36"/>
        </w:rPr>
        <w:t>海</w:t>
      </w:r>
      <w:r w:rsidR="00421BB3">
        <w:rPr>
          <w:rFonts w:ascii="Times New Roman" w:eastAsia="微软雅黑"/>
          <w:b/>
          <w:color w:val="000000"/>
          <w:kern w:val="2"/>
          <w:sz w:val="36"/>
          <w:szCs w:val="36"/>
        </w:rPr>
        <w:t>洋水</w:t>
      </w:r>
      <w:r w:rsidR="00421BB3">
        <w:rPr>
          <w:rFonts w:ascii="Times New Roman" w:eastAsia="微软雅黑" w:hint="eastAsia"/>
          <w:b/>
          <w:color w:val="000000"/>
          <w:kern w:val="2"/>
          <w:sz w:val="36"/>
          <w:szCs w:val="36"/>
        </w:rPr>
        <w:t>产</w:t>
      </w:r>
      <w:r w:rsidR="00421BB3">
        <w:rPr>
          <w:rFonts w:ascii="Times New Roman" w:eastAsia="微软雅黑"/>
          <w:b/>
          <w:color w:val="000000"/>
          <w:kern w:val="2"/>
          <w:sz w:val="36"/>
          <w:szCs w:val="36"/>
        </w:rPr>
        <w:t>研究所</w:t>
      </w:r>
      <w:r w:rsidR="00421BB3">
        <w:rPr>
          <w:rFonts w:ascii="Times New Roman" w:eastAsia="微软雅黑" w:hint="eastAsia"/>
          <w:b/>
          <w:color w:val="000000"/>
          <w:kern w:val="2"/>
          <w:sz w:val="36"/>
          <w:szCs w:val="36"/>
        </w:rPr>
        <w:t>2019</w:t>
      </w:r>
      <w:r w:rsidR="00052F9B">
        <w:rPr>
          <w:rFonts w:ascii="Times New Roman" w:eastAsia="微软雅黑" w:hint="eastAsia"/>
          <w:b/>
          <w:color w:val="000000"/>
          <w:kern w:val="2"/>
          <w:sz w:val="36"/>
          <w:szCs w:val="36"/>
        </w:rPr>
        <w:t>年</w:t>
      </w:r>
      <w:r w:rsidRPr="00076D8A">
        <w:rPr>
          <w:rFonts w:ascii="Times New Roman" w:eastAsia="微软雅黑"/>
          <w:b/>
          <w:color w:val="000000"/>
          <w:kern w:val="2"/>
          <w:sz w:val="36"/>
          <w:szCs w:val="36"/>
        </w:rPr>
        <w:t>公开招聘人员公告</w:t>
      </w:r>
      <w:r w:rsidR="00BA5D06">
        <w:rPr>
          <w:rFonts w:ascii="Times New Roman" w:eastAsia="微软雅黑" w:hint="eastAsia"/>
          <w:b/>
          <w:color w:val="000000"/>
          <w:kern w:val="2"/>
          <w:sz w:val="36"/>
          <w:szCs w:val="36"/>
        </w:rPr>
        <w:t>（</w:t>
      </w:r>
      <w:r w:rsidR="00BA5D06">
        <w:rPr>
          <w:rFonts w:ascii="Times New Roman" w:eastAsia="微软雅黑" w:hint="eastAsia"/>
          <w:b/>
          <w:color w:val="000000"/>
          <w:kern w:val="2"/>
          <w:sz w:val="36"/>
          <w:szCs w:val="36"/>
        </w:rPr>
        <w:t>1</w:t>
      </w:r>
      <w:r w:rsidR="00BA5D06">
        <w:rPr>
          <w:rFonts w:ascii="Times New Roman" w:eastAsia="微软雅黑" w:hint="eastAsia"/>
          <w:b/>
          <w:color w:val="000000"/>
          <w:kern w:val="2"/>
          <w:sz w:val="36"/>
          <w:szCs w:val="36"/>
        </w:rPr>
        <w:t>）</w:t>
      </w:r>
    </w:p>
    <w:p w:rsidR="00F07E15" w:rsidRPr="00052F9B" w:rsidRDefault="00F07E15" w:rsidP="002C4FA2">
      <w:pPr>
        <w:spacing w:line="44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根据《浙江省事业单位公开招聘人员暂行办法》规定，浙江省</w:t>
      </w:r>
      <w:r w:rsidR="00421BB3">
        <w:rPr>
          <w:rFonts w:ascii="Times New Roman" w:eastAsiaTheme="minorEastAsia" w:hint="eastAsia"/>
          <w:color w:val="000000"/>
          <w:kern w:val="2"/>
          <w:sz w:val="28"/>
          <w:szCs w:val="28"/>
        </w:rPr>
        <w:t>海洋水</w:t>
      </w:r>
      <w:r w:rsidR="00421BB3">
        <w:rPr>
          <w:rFonts w:ascii="Times New Roman" w:eastAsiaTheme="minorEastAsia"/>
          <w:color w:val="000000"/>
          <w:kern w:val="2"/>
          <w:sz w:val="28"/>
          <w:szCs w:val="28"/>
        </w:rPr>
        <w:t>产研究所</w:t>
      </w:r>
      <w:r w:rsidR="00A2383F" w:rsidRPr="00076D8A">
        <w:rPr>
          <w:rFonts w:ascii="Times New Roman" w:eastAsiaTheme="minorEastAsia"/>
          <w:color w:val="000000"/>
          <w:kern w:val="2"/>
          <w:sz w:val="28"/>
          <w:szCs w:val="28"/>
        </w:rPr>
        <w:t>拟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面向社会公开招聘工作人员。现将有关事项公告如下：</w:t>
      </w:r>
    </w:p>
    <w:p w:rsidR="00F07E15" w:rsidRPr="00076D8A" w:rsidRDefault="00F07E15" w:rsidP="00076D8A">
      <w:pPr>
        <w:spacing w:before="120" w:line="460" w:lineRule="exact"/>
        <w:ind w:firstLineChars="200" w:firstLine="560"/>
        <w:mirrorIndents/>
        <w:rPr>
          <w:rFonts w:ascii="Times New Roman" w:eastAsia="微软雅黑"/>
          <w:b/>
          <w:color w:val="000000"/>
          <w:kern w:val="2"/>
          <w:sz w:val="28"/>
          <w:szCs w:val="28"/>
        </w:rPr>
      </w:pPr>
      <w:r w:rsidRPr="00076D8A">
        <w:rPr>
          <w:rFonts w:ascii="Times New Roman" w:eastAsia="微软雅黑"/>
          <w:b/>
          <w:color w:val="000000"/>
          <w:kern w:val="2"/>
          <w:sz w:val="28"/>
          <w:szCs w:val="28"/>
        </w:rPr>
        <w:t>一、招聘单位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浙江省</w:t>
      </w:r>
      <w:r w:rsidR="00421BB3">
        <w:rPr>
          <w:rFonts w:ascii="Times New Roman" w:eastAsiaTheme="minorEastAsia" w:hint="eastAsia"/>
          <w:color w:val="000000"/>
          <w:kern w:val="2"/>
          <w:sz w:val="28"/>
          <w:szCs w:val="28"/>
        </w:rPr>
        <w:t>海洋</w:t>
      </w:r>
      <w:r w:rsidR="00421BB3">
        <w:rPr>
          <w:rFonts w:ascii="Times New Roman" w:eastAsiaTheme="minorEastAsia"/>
          <w:color w:val="000000"/>
          <w:kern w:val="2"/>
          <w:sz w:val="28"/>
          <w:szCs w:val="28"/>
        </w:rPr>
        <w:t>水产研究所</w:t>
      </w:r>
      <w:r w:rsidR="00105D81">
        <w:rPr>
          <w:rFonts w:ascii="Times New Roman" w:eastAsiaTheme="minorEastAsia"/>
          <w:color w:val="000000"/>
          <w:kern w:val="2"/>
          <w:sz w:val="28"/>
          <w:szCs w:val="28"/>
        </w:rPr>
        <w:t>：</w:t>
      </w:r>
      <w:r w:rsidR="009E7599">
        <w:rPr>
          <w:rFonts w:ascii="Times New Roman" w:eastAsiaTheme="minorEastAsia" w:hint="eastAsia"/>
          <w:color w:val="000000"/>
          <w:kern w:val="2"/>
          <w:sz w:val="28"/>
          <w:szCs w:val="28"/>
        </w:rPr>
        <w:t>是</w:t>
      </w:r>
      <w:r w:rsidR="00D11FF8" w:rsidRPr="00D11FF8">
        <w:rPr>
          <w:rFonts w:ascii="Times New Roman" w:eastAsiaTheme="minorEastAsia"/>
          <w:color w:val="000000"/>
          <w:kern w:val="2"/>
          <w:sz w:val="28"/>
          <w:szCs w:val="28"/>
        </w:rPr>
        <w:t>浙江省海洋与渔业局和浙江海洋大学共建共管、以浙江海洋大学管理为主的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公益一类事业单位，预算形式</w:t>
      </w:r>
      <w:r w:rsidRPr="00D75153">
        <w:rPr>
          <w:rFonts w:ascii="Times New Roman" w:eastAsiaTheme="minorEastAsia"/>
          <w:kern w:val="2"/>
          <w:sz w:val="28"/>
          <w:szCs w:val="28"/>
        </w:rPr>
        <w:t>为财政适当补助，机构规格相当于县处级。</w:t>
      </w:r>
      <w:r w:rsidR="00D11FF8" w:rsidRPr="00D75153">
        <w:rPr>
          <w:rFonts w:ascii="Times New Roman" w:eastAsiaTheme="minorEastAsia" w:hint="eastAsia"/>
          <w:kern w:val="2"/>
          <w:sz w:val="28"/>
          <w:szCs w:val="28"/>
        </w:rPr>
        <w:t>单位以</w:t>
      </w:r>
      <w:r w:rsidR="00D11FF8" w:rsidRPr="00D75153">
        <w:rPr>
          <w:rFonts w:ascii="Times New Roman" w:eastAsiaTheme="minorEastAsia"/>
          <w:kern w:val="2"/>
          <w:sz w:val="28"/>
          <w:szCs w:val="28"/>
        </w:rPr>
        <w:t>海洋渔业资源与生态、海水增养殖、渔业环境与水产品质量安全为研究与服务为重点，同时开展病害</w:t>
      </w:r>
      <w:r w:rsidR="00D11FF8" w:rsidRPr="00D11FF8">
        <w:rPr>
          <w:rFonts w:ascii="Times New Roman" w:eastAsiaTheme="minorEastAsia"/>
          <w:color w:val="000000"/>
          <w:kern w:val="2"/>
          <w:sz w:val="28"/>
          <w:szCs w:val="28"/>
        </w:rPr>
        <w:t>防治、海域使用论证、海洋捕捞、船舶设计等相关领域的科研与社会公益性工作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。</w:t>
      </w:r>
      <w:r w:rsidR="00105D81">
        <w:rPr>
          <w:rFonts w:ascii="Times New Roman" w:eastAsiaTheme="minorEastAsia"/>
          <w:color w:val="000000"/>
          <w:kern w:val="2"/>
          <w:sz w:val="28"/>
          <w:szCs w:val="28"/>
        </w:rPr>
        <w:t>单位位于</w:t>
      </w:r>
      <w:r w:rsidR="00105D81">
        <w:rPr>
          <w:rFonts w:ascii="Times New Roman" w:eastAsiaTheme="minorEastAsia" w:hint="eastAsia"/>
          <w:color w:val="000000"/>
          <w:kern w:val="2"/>
          <w:sz w:val="28"/>
          <w:szCs w:val="28"/>
        </w:rPr>
        <w:t>舟</w:t>
      </w:r>
      <w:r w:rsidR="00105D81">
        <w:rPr>
          <w:rFonts w:ascii="Times New Roman" w:eastAsiaTheme="minorEastAsia"/>
          <w:color w:val="000000"/>
          <w:kern w:val="2"/>
          <w:sz w:val="28"/>
          <w:szCs w:val="28"/>
        </w:rPr>
        <w:t>山</w:t>
      </w:r>
      <w:bookmarkStart w:id="0" w:name="_GoBack"/>
      <w:bookmarkEnd w:id="0"/>
      <w:r w:rsidR="00D926A7" w:rsidRPr="00076D8A">
        <w:rPr>
          <w:rFonts w:ascii="Times New Roman" w:eastAsiaTheme="minorEastAsia"/>
          <w:color w:val="000000"/>
          <w:kern w:val="2"/>
          <w:sz w:val="28"/>
          <w:szCs w:val="28"/>
        </w:rPr>
        <w:t>市区。</w:t>
      </w:r>
    </w:p>
    <w:p w:rsidR="00AB333A" w:rsidRPr="00076D8A" w:rsidRDefault="00AB333A" w:rsidP="00076D8A">
      <w:pPr>
        <w:spacing w:before="120" w:line="460" w:lineRule="exact"/>
        <w:ind w:firstLineChars="200" w:firstLine="560"/>
        <w:mirrorIndents/>
        <w:rPr>
          <w:rFonts w:ascii="Times New Roman" w:eastAsia="微软雅黑"/>
          <w:b/>
          <w:color w:val="000000"/>
          <w:kern w:val="2"/>
          <w:sz w:val="28"/>
          <w:szCs w:val="28"/>
        </w:rPr>
      </w:pPr>
      <w:r w:rsidRPr="00076D8A">
        <w:rPr>
          <w:rFonts w:ascii="Times New Roman" w:eastAsia="微软雅黑"/>
          <w:b/>
          <w:color w:val="000000"/>
          <w:kern w:val="2"/>
          <w:sz w:val="28"/>
          <w:szCs w:val="28"/>
        </w:rPr>
        <w:t>二、招聘岗位</w:t>
      </w:r>
      <w:r w:rsidR="006E0EB0" w:rsidRPr="00076D8A">
        <w:rPr>
          <w:rFonts w:ascii="Times New Roman" w:eastAsia="微软雅黑"/>
          <w:b/>
          <w:color w:val="000000"/>
          <w:kern w:val="2"/>
          <w:sz w:val="28"/>
          <w:szCs w:val="28"/>
        </w:rPr>
        <w:t>、</w:t>
      </w:r>
      <w:r w:rsidRPr="00076D8A">
        <w:rPr>
          <w:rFonts w:ascii="Times New Roman" w:eastAsia="微软雅黑"/>
          <w:b/>
          <w:color w:val="000000"/>
          <w:kern w:val="2"/>
          <w:sz w:val="28"/>
          <w:szCs w:val="28"/>
        </w:rPr>
        <w:t>条件</w:t>
      </w:r>
      <w:r w:rsidR="006E0EB0" w:rsidRPr="00076D8A">
        <w:rPr>
          <w:rFonts w:ascii="Times New Roman" w:eastAsia="微软雅黑"/>
          <w:b/>
          <w:color w:val="000000"/>
          <w:kern w:val="2"/>
          <w:sz w:val="28"/>
          <w:szCs w:val="28"/>
        </w:rPr>
        <w:t>及待遇</w:t>
      </w:r>
    </w:p>
    <w:p w:rsidR="00AB333A" w:rsidRPr="00076D8A" w:rsidRDefault="00AB333A" w:rsidP="00076D8A">
      <w:pPr>
        <w:spacing w:before="120" w:line="460" w:lineRule="exact"/>
        <w:ind w:firstLineChars="200" w:firstLine="561"/>
        <w:mirrorIndents/>
        <w:rPr>
          <w:rFonts w:ascii="Times New Roman" w:eastAsia="华文楷体"/>
          <w:b/>
          <w:color w:val="000000"/>
          <w:kern w:val="2"/>
          <w:sz w:val="28"/>
          <w:szCs w:val="28"/>
        </w:rPr>
      </w:pPr>
      <w:r w:rsidRPr="00076D8A">
        <w:rPr>
          <w:rFonts w:ascii="Times New Roman" w:eastAsia="华文楷体"/>
          <w:b/>
          <w:color w:val="000000"/>
          <w:kern w:val="2"/>
          <w:sz w:val="28"/>
          <w:szCs w:val="28"/>
        </w:rPr>
        <w:t>（一）需求计划</w:t>
      </w:r>
    </w:p>
    <w:p w:rsidR="00AB333A" w:rsidRPr="00076D8A" w:rsidRDefault="002F2B9A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本批次</w:t>
      </w:r>
      <w:r w:rsidR="00AB333A" w:rsidRPr="00076D8A">
        <w:rPr>
          <w:rFonts w:ascii="Times New Roman" w:eastAsiaTheme="minorEastAsia"/>
          <w:color w:val="000000"/>
          <w:kern w:val="2"/>
          <w:sz w:val="28"/>
          <w:szCs w:val="28"/>
        </w:rPr>
        <w:t>招聘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需求为</w:t>
      </w:r>
      <w:r w:rsidR="00AB456D">
        <w:rPr>
          <w:rFonts w:ascii="Times New Roman" w:eastAsiaTheme="minorEastAsia" w:hint="eastAsia"/>
          <w:color w:val="000000"/>
          <w:kern w:val="2"/>
          <w:sz w:val="28"/>
          <w:szCs w:val="28"/>
        </w:rPr>
        <w:t>9</w:t>
      </w:r>
      <w:r w:rsidR="00AB333A" w:rsidRPr="00076D8A">
        <w:rPr>
          <w:rFonts w:ascii="Times New Roman" w:eastAsiaTheme="minorEastAsia"/>
          <w:color w:val="000000"/>
          <w:kern w:val="2"/>
          <w:sz w:val="28"/>
          <w:szCs w:val="28"/>
        </w:rPr>
        <w:t>个岗位</w:t>
      </w:r>
      <w:r w:rsidR="00AB456D">
        <w:rPr>
          <w:rFonts w:ascii="Times New Roman" w:eastAsiaTheme="minorEastAsia" w:hint="eastAsia"/>
          <w:color w:val="000000"/>
          <w:kern w:val="2"/>
          <w:sz w:val="28"/>
          <w:szCs w:val="28"/>
        </w:rPr>
        <w:t>9</w:t>
      </w:r>
      <w:r w:rsidR="00AB333A" w:rsidRPr="00076D8A">
        <w:rPr>
          <w:rFonts w:ascii="Times New Roman" w:eastAsiaTheme="minorEastAsia"/>
          <w:color w:val="000000"/>
          <w:kern w:val="2"/>
          <w:sz w:val="28"/>
          <w:szCs w:val="28"/>
        </w:rPr>
        <w:t>人。</w:t>
      </w:r>
    </w:p>
    <w:p w:rsidR="00AB333A" w:rsidRPr="00076D8A" w:rsidRDefault="00384D4E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岗位名称、招聘人数及具体要求</w:t>
      </w:r>
      <w:r w:rsidR="00AB333A" w:rsidRPr="00076D8A">
        <w:rPr>
          <w:rFonts w:ascii="Times New Roman" w:eastAsiaTheme="minorEastAsia"/>
          <w:color w:val="000000"/>
          <w:kern w:val="2"/>
          <w:sz w:val="28"/>
          <w:szCs w:val="28"/>
        </w:rPr>
        <w:t>见招聘计划表（附件</w:t>
      </w:r>
      <w:r w:rsidR="00AB333A" w:rsidRPr="00076D8A">
        <w:rPr>
          <w:rFonts w:ascii="Times New Roman" w:eastAsiaTheme="minorEastAsia"/>
          <w:color w:val="000000"/>
          <w:kern w:val="2"/>
          <w:sz w:val="28"/>
          <w:szCs w:val="28"/>
        </w:rPr>
        <w:t>1</w:t>
      </w:r>
      <w:r w:rsidR="00AB333A" w:rsidRPr="00076D8A">
        <w:rPr>
          <w:rFonts w:ascii="Times New Roman" w:eastAsiaTheme="minorEastAsia"/>
          <w:color w:val="000000"/>
          <w:kern w:val="2"/>
          <w:sz w:val="28"/>
          <w:szCs w:val="28"/>
        </w:rPr>
        <w:t>）。</w:t>
      </w:r>
    </w:p>
    <w:p w:rsidR="00285566" w:rsidRPr="00076D8A" w:rsidRDefault="00285566" w:rsidP="00076D8A">
      <w:pPr>
        <w:spacing w:before="120" w:line="460" w:lineRule="exact"/>
        <w:ind w:firstLineChars="200" w:firstLine="561"/>
        <w:mirrorIndents/>
        <w:rPr>
          <w:rFonts w:ascii="Times New Roman" w:eastAsia="华文楷体"/>
          <w:b/>
          <w:color w:val="000000"/>
          <w:kern w:val="2"/>
          <w:sz w:val="28"/>
          <w:szCs w:val="28"/>
        </w:rPr>
      </w:pPr>
      <w:r w:rsidRPr="00076D8A">
        <w:rPr>
          <w:rFonts w:ascii="Times New Roman" w:eastAsia="华文楷体"/>
          <w:b/>
          <w:color w:val="000000"/>
          <w:kern w:val="2"/>
          <w:sz w:val="28"/>
          <w:szCs w:val="28"/>
        </w:rPr>
        <w:t>（二）招聘对象</w:t>
      </w:r>
    </w:p>
    <w:p w:rsidR="006E0EB0" w:rsidRPr="00076D8A" w:rsidRDefault="00285566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岗位招聘对象范围不限，凡符合岗位报名条件者均可应聘。</w:t>
      </w:r>
    </w:p>
    <w:p w:rsidR="00285566" w:rsidRPr="00076D8A" w:rsidRDefault="00285566" w:rsidP="00076D8A">
      <w:pPr>
        <w:spacing w:before="120" w:line="460" w:lineRule="exact"/>
        <w:ind w:firstLineChars="200" w:firstLine="561"/>
        <w:mirrorIndents/>
        <w:rPr>
          <w:rFonts w:ascii="Times New Roman" w:eastAsia="华文楷体"/>
          <w:b/>
          <w:color w:val="000000"/>
          <w:kern w:val="2"/>
          <w:sz w:val="28"/>
          <w:szCs w:val="28"/>
        </w:rPr>
      </w:pPr>
      <w:r w:rsidRPr="00076D8A">
        <w:rPr>
          <w:rFonts w:ascii="Times New Roman" w:eastAsia="华文楷体"/>
          <w:b/>
          <w:color w:val="000000"/>
          <w:kern w:val="2"/>
          <w:sz w:val="28"/>
          <w:szCs w:val="28"/>
        </w:rPr>
        <w:t>（三）资格条件</w:t>
      </w:r>
    </w:p>
    <w:p w:rsidR="00285566" w:rsidRPr="00076D8A" w:rsidRDefault="00285566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应聘人员应</w:t>
      </w:r>
      <w:r w:rsidR="005B5E00" w:rsidRPr="00076D8A">
        <w:rPr>
          <w:rFonts w:ascii="Times New Roman" w:eastAsiaTheme="minorEastAsia"/>
          <w:color w:val="000000"/>
          <w:kern w:val="2"/>
          <w:sz w:val="28"/>
          <w:szCs w:val="28"/>
        </w:rPr>
        <w:t>符合</w:t>
      </w:r>
      <w:r w:rsidR="00426FEC" w:rsidRPr="00076D8A">
        <w:rPr>
          <w:rFonts w:ascii="Times New Roman" w:eastAsiaTheme="minorEastAsia"/>
          <w:color w:val="000000"/>
          <w:kern w:val="2"/>
          <w:sz w:val="28"/>
          <w:szCs w:val="28"/>
        </w:rPr>
        <w:t>下列条件：</w:t>
      </w:r>
    </w:p>
    <w:p w:rsidR="00285566" w:rsidRPr="00076D8A" w:rsidRDefault="00285566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1.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遵纪守法，品行端正，愿意履行事业单位人员的义务；</w:t>
      </w:r>
    </w:p>
    <w:p w:rsidR="00285566" w:rsidRPr="00076D8A" w:rsidRDefault="00285566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2.</w:t>
      </w:r>
      <w:r w:rsidR="005B5E00" w:rsidRPr="00076D8A">
        <w:rPr>
          <w:rFonts w:ascii="Times New Roman" w:eastAsiaTheme="minorEastAsia"/>
          <w:color w:val="000000"/>
          <w:kern w:val="2"/>
          <w:sz w:val="28"/>
          <w:szCs w:val="28"/>
        </w:rPr>
        <w:t>具备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岗位</w:t>
      </w:r>
      <w:r w:rsidR="005163A4" w:rsidRPr="00076D8A">
        <w:rPr>
          <w:rFonts w:ascii="Times New Roman" w:eastAsiaTheme="minorEastAsia"/>
          <w:color w:val="000000"/>
          <w:kern w:val="2"/>
          <w:sz w:val="28"/>
          <w:szCs w:val="28"/>
        </w:rPr>
        <w:t>所需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的学历</w:t>
      </w:r>
      <w:r w:rsidR="0029561C" w:rsidRPr="00076D8A">
        <w:rPr>
          <w:rFonts w:ascii="Times New Roman" w:eastAsiaTheme="minorEastAsia"/>
          <w:color w:val="000000"/>
          <w:kern w:val="2"/>
          <w:sz w:val="28"/>
          <w:szCs w:val="28"/>
        </w:rPr>
        <w:t>（学位）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、专业、技能条件；</w:t>
      </w:r>
    </w:p>
    <w:p w:rsidR="00285566" w:rsidRPr="00076D8A" w:rsidRDefault="00285566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3.</w:t>
      </w:r>
      <w:r w:rsidR="005B5E00" w:rsidRPr="00076D8A">
        <w:rPr>
          <w:rFonts w:ascii="Times New Roman" w:eastAsiaTheme="minorEastAsia"/>
          <w:color w:val="000000"/>
          <w:kern w:val="2"/>
          <w:sz w:val="28"/>
          <w:szCs w:val="28"/>
        </w:rPr>
        <w:t>具备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适应岗位要求的身体条件；</w:t>
      </w:r>
    </w:p>
    <w:p w:rsidR="00D305BA" w:rsidRPr="00076D8A" w:rsidRDefault="00285566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4.</w:t>
      </w:r>
      <w:r w:rsidR="00D305BA" w:rsidRPr="00076D8A">
        <w:rPr>
          <w:rFonts w:ascii="Times New Roman" w:eastAsiaTheme="minorEastAsia"/>
          <w:color w:val="000000"/>
          <w:kern w:val="2"/>
          <w:sz w:val="28"/>
          <w:szCs w:val="28"/>
        </w:rPr>
        <w:t>与岗位之间不存在按规定应当规避的情形；</w:t>
      </w:r>
    </w:p>
    <w:p w:rsidR="005B5E00" w:rsidRPr="00076D8A" w:rsidRDefault="00D305BA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5.</w:t>
      </w:r>
      <w:r w:rsidR="005B5E00" w:rsidRPr="00076D8A">
        <w:rPr>
          <w:rFonts w:ascii="Times New Roman" w:eastAsiaTheme="minorEastAsia"/>
          <w:color w:val="000000"/>
          <w:kern w:val="2"/>
          <w:sz w:val="28"/>
          <w:szCs w:val="28"/>
        </w:rPr>
        <w:t>能在</w:t>
      </w:r>
      <w:r w:rsidR="00B36287" w:rsidRPr="00076D8A">
        <w:rPr>
          <w:rFonts w:ascii="Times New Roman" w:eastAsiaTheme="minorEastAsia"/>
          <w:color w:val="000000"/>
          <w:kern w:val="2"/>
          <w:sz w:val="28"/>
          <w:szCs w:val="28"/>
        </w:rPr>
        <w:t>岗位用人</w:t>
      </w:r>
      <w:r w:rsidR="005B5E00" w:rsidRPr="00076D8A">
        <w:rPr>
          <w:rFonts w:ascii="Times New Roman" w:eastAsiaTheme="minorEastAsia"/>
          <w:color w:val="000000"/>
          <w:kern w:val="2"/>
          <w:sz w:val="28"/>
          <w:szCs w:val="28"/>
        </w:rPr>
        <w:t>时限内及时入职；</w:t>
      </w:r>
    </w:p>
    <w:p w:rsidR="00285566" w:rsidRPr="00076D8A" w:rsidRDefault="005B5E00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6.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具备</w:t>
      </w:r>
      <w:r w:rsidR="00285566" w:rsidRPr="00076D8A">
        <w:rPr>
          <w:rFonts w:ascii="Times New Roman" w:eastAsiaTheme="minorEastAsia"/>
          <w:color w:val="000000"/>
          <w:kern w:val="2"/>
          <w:sz w:val="28"/>
          <w:szCs w:val="28"/>
        </w:rPr>
        <w:t>岗位所需要的其他条件。</w:t>
      </w:r>
    </w:p>
    <w:p w:rsidR="00BB3376" w:rsidRPr="00076D8A" w:rsidRDefault="00BB3376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对专业条件的要求，将结合高校专业设置目录和本单位、岗位用人实际予以综合认定。</w:t>
      </w:r>
    </w:p>
    <w:p w:rsidR="00EC4203" w:rsidRPr="00076D8A" w:rsidRDefault="00BB3376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lastRenderedPageBreak/>
        <w:t>对思想政治素质和道德品质的要求，</w:t>
      </w:r>
      <w:r w:rsidR="00EC4203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主要</w:t>
      </w:r>
      <w:r w:rsidR="00D836CA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根据</w:t>
      </w:r>
      <w:r w:rsidR="00EC4203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招聘单位采用的考察</w:t>
      </w:r>
      <w:r w:rsidR="00851E6A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标准认定</w:t>
      </w:r>
      <w:r w:rsidR="00EC4203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。</w:t>
      </w:r>
      <w:r w:rsidR="00D305BA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本次招聘将参考公务员录用考察的办法进行。</w:t>
      </w:r>
    </w:p>
    <w:p w:rsidR="00B36287" w:rsidRPr="00076D8A" w:rsidRDefault="00BB3376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对身体条件的要求，</w:t>
      </w:r>
      <w:r w:rsidR="00B36287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主要</w:t>
      </w:r>
      <w:r w:rsidR="00BE57A0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根据</w:t>
      </w:r>
      <w:r w:rsidR="00B36287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招聘单位采用的体检标准</w:t>
      </w:r>
      <w:r w:rsidR="00BE57A0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，</w:t>
      </w:r>
      <w:r w:rsidR="00D836CA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委托</w:t>
      </w:r>
      <w:r w:rsidR="00BE57A0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指定</w:t>
      </w:r>
      <w:r w:rsidR="00D836CA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的</w:t>
      </w:r>
      <w:r w:rsidR="00BE57A0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体检机构认定</w:t>
      </w:r>
      <w:r w:rsidR="00B36287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。本次招聘将采用公务员录用体检标准。</w:t>
      </w:r>
    </w:p>
    <w:p w:rsidR="00700906" w:rsidRPr="00076D8A" w:rsidRDefault="00700906" w:rsidP="00076D8A">
      <w:pPr>
        <w:spacing w:before="120" w:line="460" w:lineRule="exact"/>
        <w:ind w:firstLineChars="200" w:firstLine="561"/>
        <w:mirrorIndents/>
        <w:rPr>
          <w:rFonts w:ascii="Times New Roman" w:eastAsia="华文楷体"/>
          <w:b/>
          <w:color w:val="000000"/>
          <w:kern w:val="2"/>
          <w:sz w:val="28"/>
          <w:szCs w:val="28"/>
        </w:rPr>
      </w:pPr>
      <w:r w:rsidRPr="00076D8A">
        <w:rPr>
          <w:rFonts w:ascii="Times New Roman" w:eastAsia="华文楷体"/>
          <w:b/>
          <w:color w:val="000000"/>
          <w:kern w:val="2"/>
          <w:sz w:val="28"/>
          <w:szCs w:val="28"/>
        </w:rPr>
        <w:t>（四）岗位待遇</w:t>
      </w:r>
    </w:p>
    <w:p w:rsidR="00700906" w:rsidRPr="00076D8A" w:rsidRDefault="00700906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招聘岗位性质为事业编制内用人，实行聘用制管理</w:t>
      </w:r>
      <w:r w:rsidR="006E0EB0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。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受聘人员享受国家规定的事业单位工作人员相关工资福利待遇。</w:t>
      </w:r>
    </w:p>
    <w:p w:rsidR="00F07E15" w:rsidRPr="00076D8A" w:rsidRDefault="00F07E15" w:rsidP="00076D8A">
      <w:pPr>
        <w:spacing w:before="120" w:line="460" w:lineRule="exact"/>
        <w:ind w:firstLineChars="200" w:firstLine="560"/>
        <w:mirrorIndents/>
        <w:rPr>
          <w:rFonts w:ascii="Times New Roman" w:eastAsia="微软雅黑"/>
          <w:b/>
          <w:color w:val="000000"/>
          <w:kern w:val="2"/>
          <w:sz w:val="28"/>
          <w:szCs w:val="28"/>
        </w:rPr>
      </w:pPr>
      <w:r w:rsidRPr="00076D8A">
        <w:rPr>
          <w:rFonts w:ascii="Times New Roman" w:eastAsia="微软雅黑"/>
          <w:b/>
          <w:color w:val="000000"/>
          <w:kern w:val="2"/>
          <w:sz w:val="28"/>
          <w:szCs w:val="28"/>
        </w:rPr>
        <w:t>三、招聘程序与办法</w:t>
      </w:r>
    </w:p>
    <w:p w:rsidR="00F07E15" w:rsidRPr="00076D8A" w:rsidRDefault="00F07E15" w:rsidP="00076D8A">
      <w:pPr>
        <w:spacing w:before="120" w:line="460" w:lineRule="exact"/>
        <w:ind w:firstLineChars="200" w:firstLine="561"/>
        <w:mirrorIndents/>
        <w:rPr>
          <w:rFonts w:ascii="Times New Roman" w:eastAsia="华文楷体"/>
          <w:b/>
          <w:color w:val="000000"/>
          <w:kern w:val="2"/>
          <w:sz w:val="28"/>
          <w:szCs w:val="28"/>
        </w:rPr>
      </w:pPr>
      <w:r w:rsidRPr="00076D8A">
        <w:rPr>
          <w:rFonts w:ascii="Times New Roman" w:eastAsia="华文楷体"/>
          <w:b/>
          <w:color w:val="000000"/>
          <w:kern w:val="2"/>
          <w:sz w:val="28"/>
          <w:szCs w:val="28"/>
        </w:rPr>
        <w:t>（一）报名和资格初审</w:t>
      </w:r>
    </w:p>
    <w:p w:rsidR="00F41536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1</w:t>
      </w:r>
      <w:r w:rsidR="00E308EB" w:rsidRPr="00076D8A">
        <w:rPr>
          <w:rFonts w:ascii="Times New Roman" w:eastAsiaTheme="minorEastAsia"/>
          <w:color w:val="000000"/>
          <w:kern w:val="2"/>
          <w:sz w:val="28"/>
          <w:szCs w:val="28"/>
        </w:rPr>
        <w:t>.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电子邮件报名。应聘人员应于公告之日起至</w:t>
      </w:r>
      <w:r w:rsidR="00B27CC8">
        <w:rPr>
          <w:rFonts w:ascii="Times New Roman" w:eastAsiaTheme="minorEastAsia" w:hint="eastAsia"/>
          <w:color w:val="000000"/>
          <w:kern w:val="2"/>
          <w:sz w:val="28"/>
          <w:szCs w:val="28"/>
        </w:rPr>
        <w:t>2019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年</w:t>
      </w:r>
      <w:r w:rsidR="00B27CC8">
        <w:rPr>
          <w:rFonts w:ascii="Times New Roman" w:eastAsiaTheme="minorEastAsia" w:hint="eastAsia"/>
          <w:color w:val="000000"/>
          <w:kern w:val="2"/>
          <w:sz w:val="28"/>
          <w:szCs w:val="28"/>
        </w:rPr>
        <w:t>6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月</w:t>
      </w:r>
      <w:r w:rsidR="00B27CC8">
        <w:rPr>
          <w:rFonts w:ascii="Times New Roman" w:eastAsiaTheme="minorEastAsia" w:hint="eastAsia"/>
          <w:color w:val="000000"/>
          <w:kern w:val="2"/>
          <w:sz w:val="28"/>
          <w:szCs w:val="28"/>
        </w:rPr>
        <w:t>15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日期间，发送报名电子邮件（邮件主题设为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“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应聘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xx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岗位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+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姓名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”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）到</w:t>
      </w:r>
      <w:r w:rsidR="00076D8A">
        <w:rPr>
          <w:rFonts w:ascii="Times New Roman" w:eastAsiaTheme="minorEastAsia"/>
          <w:color w:val="000000"/>
          <w:kern w:val="2"/>
          <w:sz w:val="28"/>
          <w:szCs w:val="28"/>
        </w:rPr>
        <w:t>报名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邮箱</w:t>
      </w:r>
      <w:r w:rsidR="00B27CC8" w:rsidRPr="00B27CC8">
        <w:rPr>
          <w:rFonts w:ascii="Times New Roman"/>
          <w:sz w:val="28"/>
          <w:szCs w:val="28"/>
        </w:rPr>
        <w:t>hys3054103@126.com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，附报名表（样式见附件</w:t>
      </w:r>
      <w:r w:rsidR="00B27CC8">
        <w:rPr>
          <w:rFonts w:ascii="Times New Roman" w:eastAsiaTheme="minorEastAsia" w:hint="eastAsia"/>
          <w:color w:val="000000"/>
          <w:kern w:val="2"/>
          <w:sz w:val="28"/>
          <w:szCs w:val="28"/>
        </w:rPr>
        <w:t>2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）。</w:t>
      </w:r>
    </w:p>
    <w:p w:rsidR="00F07E15" w:rsidRPr="00076D8A" w:rsidRDefault="00F41536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>
        <w:rPr>
          <w:rFonts w:ascii="Times New Roman" w:eastAsiaTheme="minorEastAsia" w:hint="eastAsia"/>
          <w:color w:val="000000"/>
          <w:kern w:val="2"/>
          <w:sz w:val="28"/>
          <w:szCs w:val="28"/>
        </w:rPr>
        <w:t>注：</w:t>
      </w:r>
      <w:r w:rsidR="00B27CC8">
        <w:rPr>
          <w:rFonts w:ascii="Times New Roman" w:eastAsiaTheme="minorEastAsia" w:hint="eastAsia"/>
          <w:color w:val="000000"/>
          <w:kern w:val="2"/>
          <w:sz w:val="28"/>
          <w:szCs w:val="28"/>
        </w:rPr>
        <w:t>博士报名时间不受此限制，</w:t>
      </w:r>
      <w:r w:rsidR="00B27CC8">
        <w:rPr>
          <w:rFonts w:ascii="Times New Roman" w:eastAsiaTheme="minorEastAsia" w:hint="eastAsia"/>
          <w:color w:val="000000"/>
          <w:kern w:val="2"/>
          <w:sz w:val="28"/>
          <w:szCs w:val="28"/>
        </w:rPr>
        <w:t>2019</w:t>
      </w:r>
      <w:r w:rsidR="00B27CC8">
        <w:rPr>
          <w:rFonts w:ascii="Times New Roman" w:eastAsiaTheme="minorEastAsia" w:hint="eastAsia"/>
          <w:color w:val="000000"/>
          <w:kern w:val="2"/>
          <w:sz w:val="28"/>
          <w:szCs w:val="28"/>
        </w:rPr>
        <w:t>年招聘岗位有空缺均有效。请及时关注人员招聘公告。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2</w:t>
      </w:r>
      <w:r w:rsidR="00E308EB" w:rsidRPr="00076D8A">
        <w:rPr>
          <w:rFonts w:ascii="Times New Roman" w:eastAsiaTheme="minorEastAsia"/>
          <w:color w:val="000000"/>
          <w:kern w:val="2"/>
          <w:sz w:val="28"/>
          <w:szCs w:val="28"/>
        </w:rPr>
        <w:t>.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资格初审。报名结束后</w:t>
      </w:r>
      <w:r w:rsidR="00B4108C">
        <w:rPr>
          <w:rFonts w:ascii="Times New Roman" w:eastAsiaTheme="minorEastAsia" w:hint="eastAsia"/>
          <w:color w:val="000000"/>
          <w:kern w:val="2"/>
          <w:sz w:val="28"/>
          <w:szCs w:val="28"/>
        </w:rPr>
        <w:t>7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天内，招聘单位根据招聘岗位所需条件对报名人员进行资格初审，通过电子邮件</w:t>
      </w:r>
      <w:r w:rsidR="006145BF">
        <w:rPr>
          <w:rFonts w:ascii="Times New Roman" w:eastAsiaTheme="minorEastAsia" w:hint="eastAsia"/>
          <w:color w:val="000000"/>
          <w:kern w:val="2"/>
          <w:sz w:val="28"/>
          <w:szCs w:val="28"/>
        </w:rPr>
        <w:t>或其他方式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向报名人员反馈初审结果。</w:t>
      </w:r>
    </w:p>
    <w:p w:rsidR="00F07E15" w:rsidRPr="00B4108C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FF0000"/>
          <w:kern w:val="2"/>
          <w:sz w:val="28"/>
          <w:szCs w:val="28"/>
        </w:rPr>
      </w:pPr>
      <w:r w:rsidRPr="00B4108C">
        <w:rPr>
          <w:rFonts w:ascii="Times New Roman" w:eastAsiaTheme="minorEastAsia"/>
          <w:color w:val="FF0000"/>
          <w:kern w:val="2"/>
          <w:sz w:val="28"/>
          <w:szCs w:val="28"/>
        </w:rPr>
        <w:t>各岗位通过资格初审的报名人数应不少于</w:t>
      </w:r>
      <w:r w:rsidR="003C1884" w:rsidRPr="00B4108C">
        <w:rPr>
          <w:rFonts w:ascii="Times New Roman" w:eastAsiaTheme="minorEastAsia"/>
          <w:color w:val="FF0000"/>
          <w:kern w:val="2"/>
          <w:sz w:val="28"/>
          <w:szCs w:val="28"/>
        </w:rPr>
        <w:t>计划招聘人数的</w:t>
      </w:r>
      <w:r w:rsidR="00B4108C" w:rsidRPr="00B4108C">
        <w:rPr>
          <w:rFonts w:ascii="Times New Roman" w:eastAsiaTheme="minorEastAsia" w:hint="eastAsia"/>
          <w:color w:val="FF0000"/>
          <w:kern w:val="2"/>
          <w:sz w:val="28"/>
          <w:szCs w:val="28"/>
        </w:rPr>
        <w:t>3</w:t>
      </w:r>
      <w:r w:rsidR="003C1884" w:rsidRPr="00B4108C">
        <w:rPr>
          <w:rFonts w:ascii="Times New Roman" w:eastAsiaTheme="minorEastAsia"/>
          <w:color w:val="FF0000"/>
          <w:kern w:val="2"/>
          <w:sz w:val="28"/>
          <w:szCs w:val="28"/>
        </w:rPr>
        <w:t>倍</w:t>
      </w:r>
      <w:r w:rsidRPr="00B4108C">
        <w:rPr>
          <w:rFonts w:ascii="Times New Roman" w:eastAsiaTheme="minorEastAsia"/>
          <w:color w:val="FF0000"/>
          <w:kern w:val="2"/>
          <w:sz w:val="28"/>
          <w:szCs w:val="28"/>
        </w:rPr>
        <w:t>，否则</w:t>
      </w:r>
      <w:r w:rsidR="003C1884" w:rsidRPr="00B4108C">
        <w:rPr>
          <w:rFonts w:ascii="Times New Roman" w:eastAsiaTheme="minorEastAsia"/>
          <w:color w:val="FF0000"/>
          <w:kern w:val="2"/>
          <w:sz w:val="28"/>
          <w:szCs w:val="28"/>
        </w:rPr>
        <w:t>将相应核减招聘人数直至</w:t>
      </w:r>
      <w:r w:rsidRPr="00B4108C">
        <w:rPr>
          <w:rFonts w:ascii="Times New Roman" w:eastAsiaTheme="minorEastAsia"/>
          <w:color w:val="FF0000"/>
          <w:kern w:val="2"/>
          <w:sz w:val="28"/>
          <w:szCs w:val="28"/>
        </w:rPr>
        <w:t>取消</w:t>
      </w:r>
      <w:r w:rsidR="003C1884" w:rsidRPr="00B4108C">
        <w:rPr>
          <w:rFonts w:ascii="Times New Roman" w:eastAsiaTheme="minorEastAsia"/>
          <w:color w:val="FF0000"/>
          <w:kern w:val="2"/>
          <w:sz w:val="28"/>
          <w:szCs w:val="28"/>
        </w:rPr>
        <w:t>有关</w:t>
      </w:r>
      <w:r w:rsidRPr="00B4108C">
        <w:rPr>
          <w:rFonts w:ascii="Times New Roman" w:eastAsiaTheme="minorEastAsia"/>
          <w:color w:val="FF0000"/>
          <w:kern w:val="2"/>
          <w:sz w:val="28"/>
          <w:szCs w:val="28"/>
        </w:rPr>
        <w:t>岗位招聘计划。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3</w:t>
      </w:r>
      <w:r w:rsidR="00E308EB" w:rsidRPr="00076D8A">
        <w:rPr>
          <w:rFonts w:ascii="Times New Roman" w:eastAsiaTheme="minorEastAsia"/>
          <w:color w:val="000000"/>
          <w:kern w:val="2"/>
          <w:sz w:val="28"/>
          <w:szCs w:val="28"/>
        </w:rPr>
        <w:t>.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应聘资格的</w:t>
      </w:r>
      <w:r w:rsidR="003F0D95" w:rsidRPr="00076D8A">
        <w:rPr>
          <w:rFonts w:ascii="Times New Roman" w:eastAsiaTheme="minorEastAsia"/>
          <w:color w:val="000000"/>
          <w:kern w:val="2"/>
          <w:sz w:val="28"/>
          <w:szCs w:val="28"/>
        </w:rPr>
        <w:t>确认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。符合组织考试条件的岗位，招聘单位确定考试有关安排，向通过资格初审者发放准考证</w:t>
      </w:r>
      <w:r w:rsidR="00CF5088" w:rsidRPr="00076D8A">
        <w:rPr>
          <w:rFonts w:ascii="Times New Roman" w:eastAsiaTheme="minorEastAsia"/>
          <w:color w:val="000000"/>
          <w:kern w:val="2"/>
          <w:sz w:val="28"/>
          <w:szCs w:val="28"/>
        </w:rPr>
        <w:t>，确认其应聘资格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。</w:t>
      </w:r>
    </w:p>
    <w:p w:rsidR="00F07E15" w:rsidRPr="00076D8A" w:rsidRDefault="00F07E15" w:rsidP="00076D8A">
      <w:pPr>
        <w:spacing w:before="120" w:line="460" w:lineRule="exact"/>
        <w:ind w:firstLineChars="200" w:firstLine="561"/>
        <w:mirrorIndents/>
        <w:rPr>
          <w:rFonts w:ascii="Times New Roman" w:eastAsia="华文楷体"/>
          <w:b/>
          <w:color w:val="000000"/>
          <w:kern w:val="2"/>
          <w:sz w:val="28"/>
          <w:szCs w:val="28"/>
        </w:rPr>
      </w:pPr>
      <w:r w:rsidRPr="00076D8A">
        <w:rPr>
          <w:rFonts w:ascii="Times New Roman" w:eastAsia="华文楷体"/>
          <w:b/>
          <w:color w:val="000000"/>
          <w:kern w:val="2"/>
          <w:sz w:val="28"/>
          <w:szCs w:val="28"/>
        </w:rPr>
        <w:t>（二）考试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考试采用笔试、面试相结合的方式。笔试、面试满分均为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100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分，并各按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50%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计入总成绩。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1</w:t>
      </w:r>
      <w:r w:rsidR="00E308EB" w:rsidRPr="00076D8A">
        <w:rPr>
          <w:rFonts w:ascii="Times New Roman" w:eastAsiaTheme="minorEastAsia"/>
          <w:color w:val="000000"/>
          <w:kern w:val="2"/>
          <w:sz w:val="28"/>
          <w:szCs w:val="28"/>
        </w:rPr>
        <w:t>.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笔试。初定于</w:t>
      </w:r>
      <w:r w:rsidR="00CA0DDB">
        <w:rPr>
          <w:rFonts w:ascii="Times New Roman" w:eastAsiaTheme="minorEastAsia" w:hint="eastAsia"/>
          <w:color w:val="000000"/>
          <w:kern w:val="2"/>
          <w:sz w:val="28"/>
          <w:szCs w:val="28"/>
        </w:rPr>
        <w:t>7</w:t>
      </w:r>
      <w:r w:rsidR="00CA0DDB">
        <w:rPr>
          <w:rFonts w:ascii="Times New Roman" w:eastAsiaTheme="minorEastAsia"/>
          <w:color w:val="000000"/>
          <w:kern w:val="2"/>
          <w:sz w:val="28"/>
          <w:szCs w:val="28"/>
        </w:rPr>
        <w:t>月上旬在</w:t>
      </w:r>
      <w:r w:rsidR="00CA0DDB">
        <w:rPr>
          <w:rFonts w:ascii="Times New Roman" w:eastAsiaTheme="minorEastAsia" w:hint="eastAsia"/>
          <w:color w:val="000000"/>
          <w:kern w:val="2"/>
          <w:sz w:val="28"/>
          <w:szCs w:val="28"/>
        </w:rPr>
        <w:t>舟山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市内举行。具体安排以准考证为准。</w:t>
      </w:r>
    </w:p>
    <w:p w:rsidR="0061253C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笔试内容：</w:t>
      </w:r>
      <w:r w:rsidR="00CA0DDB">
        <w:rPr>
          <w:rFonts w:ascii="Times New Roman" w:eastAsiaTheme="minorEastAsia" w:hint="eastAsia"/>
          <w:color w:val="000000"/>
          <w:kern w:val="2"/>
          <w:sz w:val="28"/>
          <w:szCs w:val="28"/>
        </w:rPr>
        <w:t>相关专业能力考试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笔试后，根据笔试成绩从高到低，按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1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：</w:t>
      </w:r>
      <w:r w:rsidR="00CA0DDB">
        <w:rPr>
          <w:rFonts w:ascii="Times New Roman" w:eastAsiaTheme="minorEastAsia" w:hint="eastAsia"/>
          <w:color w:val="000000"/>
          <w:kern w:val="2"/>
          <w:sz w:val="28"/>
          <w:szCs w:val="28"/>
        </w:rPr>
        <w:t>3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的比例确定各岗位入围面试人员名单。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2</w:t>
      </w:r>
      <w:r w:rsidR="00E308EB" w:rsidRPr="00076D8A">
        <w:rPr>
          <w:rFonts w:ascii="Times New Roman" w:eastAsiaTheme="minorEastAsia"/>
          <w:color w:val="000000"/>
          <w:kern w:val="2"/>
          <w:sz w:val="28"/>
          <w:szCs w:val="28"/>
        </w:rPr>
        <w:t>.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面试。</w:t>
      </w:r>
      <w:r w:rsidR="00637B18" w:rsidRPr="00076D8A">
        <w:rPr>
          <w:rFonts w:ascii="Times New Roman" w:eastAsiaTheme="minorEastAsia"/>
          <w:color w:val="000000"/>
          <w:kern w:val="0"/>
          <w:sz w:val="28"/>
          <w:szCs w:val="28"/>
        </w:rPr>
        <w:t>面试前安排资格复审。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资格复审和面试有关安排另行在网上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lastRenderedPageBreak/>
        <w:t>通知。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面试</w:t>
      </w:r>
      <w:r w:rsidR="00524D11" w:rsidRPr="00076D8A">
        <w:rPr>
          <w:rFonts w:ascii="Times New Roman" w:eastAsiaTheme="minorEastAsia"/>
          <w:color w:val="000000"/>
          <w:kern w:val="2"/>
          <w:sz w:val="28"/>
          <w:szCs w:val="28"/>
        </w:rPr>
        <w:t>主要考查</w:t>
      </w:r>
      <w:r w:rsidR="00CA0DDB">
        <w:rPr>
          <w:rFonts w:ascii="Times New Roman" w:eastAsiaTheme="minorEastAsia" w:hint="eastAsia"/>
          <w:color w:val="000000"/>
          <w:kern w:val="2"/>
          <w:sz w:val="28"/>
          <w:szCs w:val="28"/>
        </w:rPr>
        <w:t>相关专业能力</w:t>
      </w:r>
      <w:r w:rsidR="00524D11" w:rsidRPr="00076D8A">
        <w:rPr>
          <w:rFonts w:ascii="Times New Roman" w:eastAsiaTheme="minorEastAsia"/>
          <w:color w:val="000000"/>
          <w:kern w:val="2"/>
          <w:sz w:val="28"/>
          <w:szCs w:val="28"/>
        </w:rPr>
        <w:t>等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。</w:t>
      </w:r>
    </w:p>
    <w:p w:rsidR="00F07E15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面试合格分数线为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60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分，低于该成绩的人员不能进入下一环节。</w:t>
      </w:r>
    </w:p>
    <w:p w:rsidR="00CA0DDB" w:rsidRPr="00076D8A" w:rsidRDefault="004D075E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>
        <w:rPr>
          <w:rFonts w:ascii="Times New Roman" w:eastAsiaTheme="minorEastAsia" w:hint="eastAsia"/>
          <w:color w:val="000000"/>
          <w:kern w:val="2"/>
          <w:sz w:val="28"/>
          <w:szCs w:val="28"/>
        </w:rPr>
        <w:t>注：博士仅进行面试考查</w:t>
      </w:r>
      <w:r w:rsidR="00CA0DDB">
        <w:rPr>
          <w:rFonts w:ascii="Times New Roman" w:eastAsiaTheme="minorEastAsia" w:hint="eastAsia"/>
          <w:color w:val="000000"/>
          <w:kern w:val="2"/>
          <w:sz w:val="28"/>
          <w:szCs w:val="28"/>
        </w:rPr>
        <w:t>专业能力。</w:t>
      </w:r>
      <w:r>
        <w:rPr>
          <w:rFonts w:ascii="Times New Roman" w:eastAsiaTheme="minorEastAsia" w:hint="eastAsia"/>
          <w:color w:val="000000"/>
          <w:kern w:val="2"/>
          <w:sz w:val="28"/>
          <w:szCs w:val="28"/>
        </w:rPr>
        <w:t>面试成绩满分</w:t>
      </w:r>
      <w:r>
        <w:rPr>
          <w:rFonts w:ascii="Times New Roman" w:eastAsiaTheme="minorEastAsia" w:hint="eastAsia"/>
          <w:color w:val="000000"/>
          <w:kern w:val="2"/>
          <w:sz w:val="28"/>
          <w:szCs w:val="28"/>
        </w:rPr>
        <w:t>100</w:t>
      </w:r>
      <w:r>
        <w:rPr>
          <w:rFonts w:ascii="Times New Roman" w:eastAsiaTheme="minorEastAsia" w:hint="eastAsia"/>
          <w:color w:val="000000"/>
          <w:kern w:val="2"/>
          <w:sz w:val="28"/>
          <w:szCs w:val="28"/>
        </w:rPr>
        <w:t>分，占总成绩</w:t>
      </w:r>
      <w:r>
        <w:rPr>
          <w:rFonts w:ascii="Times New Roman" w:eastAsiaTheme="minorEastAsia" w:hint="eastAsia"/>
          <w:color w:val="000000"/>
          <w:kern w:val="2"/>
          <w:sz w:val="28"/>
          <w:szCs w:val="28"/>
        </w:rPr>
        <w:t>100%</w:t>
      </w:r>
      <w:r>
        <w:rPr>
          <w:rFonts w:ascii="Times New Roman" w:eastAsiaTheme="minorEastAsia" w:hint="eastAsia"/>
          <w:color w:val="000000"/>
          <w:kern w:val="2"/>
          <w:sz w:val="28"/>
          <w:szCs w:val="28"/>
        </w:rPr>
        <w:t>。</w:t>
      </w:r>
    </w:p>
    <w:p w:rsidR="00F07E15" w:rsidRPr="00076D8A" w:rsidRDefault="00F07E15" w:rsidP="00076D8A">
      <w:pPr>
        <w:spacing w:before="120" w:line="460" w:lineRule="exact"/>
        <w:ind w:firstLineChars="200" w:firstLine="561"/>
        <w:mirrorIndents/>
        <w:rPr>
          <w:rFonts w:ascii="Times New Roman" w:eastAsia="华文楷体"/>
          <w:b/>
          <w:color w:val="000000"/>
          <w:kern w:val="2"/>
          <w:sz w:val="28"/>
          <w:szCs w:val="28"/>
        </w:rPr>
      </w:pPr>
      <w:r w:rsidRPr="00076D8A">
        <w:rPr>
          <w:rFonts w:ascii="Times New Roman" w:eastAsia="华文楷体"/>
          <w:b/>
          <w:color w:val="000000"/>
          <w:kern w:val="2"/>
          <w:sz w:val="28"/>
          <w:szCs w:val="28"/>
        </w:rPr>
        <w:t>（三）体检、考</w:t>
      </w:r>
      <w:r w:rsidR="003C4018" w:rsidRPr="00076D8A">
        <w:rPr>
          <w:rFonts w:ascii="Times New Roman" w:eastAsia="华文楷体"/>
          <w:b/>
          <w:color w:val="000000"/>
          <w:kern w:val="2"/>
          <w:sz w:val="28"/>
          <w:szCs w:val="28"/>
        </w:rPr>
        <w:t>察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考试完毕，根据确定的办法计算总成绩，各岗位</w:t>
      </w:r>
      <w:r w:rsidR="00553B49" w:rsidRPr="00076D8A">
        <w:rPr>
          <w:rFonts w:ascii="Times New Roman" w:eastAsiaTheme="minorEastAsia"/>
          <w:color w:val="000000"/>
          <w:kern w:val="2"/>
          <w:sz w:val="28"/>
          <w:szCs w:val="28"/>
        </w:rPr>
        <w:t>按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总成绩</w:t>
      </w:r>
      <w:r w:rsidR="00553B49" w:rsidRPr="00076D8A">
        <w:rPr>
          <w:rFonts w:ascii="Times New Roman" w:eastAsiaTheme="minorEastAsia"/>
          <w:color w:val="000000"/>
          <w:kern w:val="2"/>
          <w:sz w:val="28"/>
          <w:szCs w:val="28"/>
        </w:rPr>
        <w:t>从高分到低分（总成绩相同的，笔试成绩高者优先）等额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确定体检、考</w:t>
      </w:r>
      <w:r w:rsidR="003C4018" w:rsidRPr="00076D8A">
        <w:rPr>
          <w:rFonts w:ascii="Times New Roman" w:eastAsiaTheme="minorEastAsia"/>
          <w:color w:val="000000"/>
          <w:kern w:val="2"/>
          <w:sz w:val="28"/>
          <w:szCs w:val="28"/>
        </w:rPr>
        <w:t>察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对象。</w:t>
      </w:r>
    </w:p>
    <w:p w:rsidR="00F07E15" w:rsidRPr="00076D8A" w:rsidRDefault="00571258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体检、</w:t>
      </w:r>
      <w:r w:rsidR="003C4018" w:rsidRPr="00076D8A">
        <w:rPr>
          <w:rFonts w:ascii="Times New Roman" w:eastAsiaTheme="minorEastAsia"/>
          <w:color w:val="000000"/>
          <w:kern w:val="2"/>
          <w:sz w:val="28"/>
          <w:szCs w:val="28"/>
        </w:rPr>
        <w:t>考察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工作参考公务员考录工作相关环节的办法进行，以招聘单位认定意见为准。</w:t>
      </w:r>
    </w:p>
    <w:p w:rsidR="00F07E15" w:rsidRPr="00076D8A" w:rsidRDefault="00F07E15" w:rsidP="00076D8A">
      <w:pPr>
        <w:spacing w:before="120" w:line="460" w:lineRule="exact"/>
        <w:ind w:firstLineChars="200" w:firstLine="561"/>
        <w:mirrorIndents/>
        <w:rPr>
          <w:rFonts w:ascii="Times New Roman" w:eastAsia="华文楷体"/>
          <w:b/>
          <w:color w:val="000000"/>
          <w:kern w:val="2"/>
          <w:sz w:val="28"/>
          <w:szCs w:val="28"/>
        </w:rPr>
      </w:pPr>
      <w:r w:rsidRPr="00076D8A">
        <w:rPr>
          <w:rFonts w:ascii="Times New Roman" w:eastAsia="华文楷体"/>
          <w:b/>
          <w:color w:val="000000"/>
          <w:kern w:val="2"/>
          <w:sz w:val="28"/>
          <w:szCs w:val="28"/>
        </w:rPr>
        <w:t>（四）公示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经体检、</w:t>
      </w:r>
      <w:r w:rsidR="003C4018" w:rsidRPr="00076D8A">
        <w:rPr>
          <w:rFonts w:ascii="Times New Roman" w:eastAsiaTheme="minorEastAsia"/>
          <w:color w:val="000000"/>
          <w:kern w:val="2"/>
          <w:sz w:val="28"/>
          <w:szCs w:val="28"/>
        </w:rPr>
        <w:t>考察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均合格的人员，招聘单位确定为拟聘人员，并在网上公示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7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个工作日。公示期满，对拟聘人员没有异议或反映有问题经查实不影响聘用的，招聘单位按规定办理进人和聘用手续。</w:t>
      </w:r>
    </w:p>
    <w:p w:rsidR="00F07E15" w:rsidRPr="00076D8A" w:rsidRDefault="00F07E15" w:rsidP="00076D8A">
      <w:pPr>
        <w:spacing w:before="120" w:line="460" w:lineRule="exact"/>
        <w:ind w:firstLineChars="200" w:firstLine="561"/>
        <w:mirrorIndents/>
        <w:rPr>
          <w:rFonts w:ascii="Times New Roman" w:eastAsia="华文楷体"/>
          <w:b/>
          <w:color w:val="000000"/>
          <w:kern w:val="2"/>
          <w:sz w:val="28"/>
          <w:szCs w:val="28"/>
        </w:rPr>
      </w:pPr>
      <w:r w:rsidRPr="00076D8A">
        <w:rPr>
          <w:rFonts w:ascii="Times New Roman" w:eastAsia="华文楷体"/>
          <w:b/>
          <w:color w:val="000000"/>
          <w:kern w:val="2"/>
          <w:sz w:val="28"/>
          <w:szCs w:val="28"/>
        </w:rPr>
        <w:t>（五）其他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应聘者放弃或被取消入围、聘用资格，或体检、</w:t>
      </w:r>
      <w:r w:rsidR="003C4018" w:rsidRPr="00076D8A">
        <w:rPr>
          <w:rFonts w:ascii="Times New Roman" w:eastAsiaTheme="minorEastAsia"/>
          <w:color w:val="000000"/>
          <w:kern w:val="2"/>
          <w:sz w:val="28"/>
          <w:szCs w:val="28"/>
        </w:rPr>
        <w:t>考察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中出现不合格者，招聘单位研究决定是否安排人员递补。需要递补的，有关岗位均根据考试成绩从高分到低分依次进行。</w:t>
      </w:r>
    </w:p>
    <w:p w:rsidR="00F07E15" w:rsidRPr="00076D8A" w:rsidRDefault="00F07E15" w:rsidP="00076D8A">
      <w:pPr>
        <w:spacing w:before="120" w:line="460" w:lineRule="exact"/>
        <w:ind w:firstLineChars="200" w:firstLine="560"/>
        <w:mirrorIndents/>
        <w:rPr>
          <w:rFonts w:ascii="Times New Roman" w:eastAsia="微软雅黑"/>
          <w:b/>
          <w:color w:val="000000"/>
          <w:kern w:val="2"/>
          <w:sz w:val="28"/>
          <w:szCs w:val="28"/>
        </w:rPr>
      </w:pPr>
      <w:r w:rsidRPr="00076D8A">
        <w:rPr>
          <w:rFonts w:ascii="Times New Roman" w:eastAsia="微软雅黑"/>
          <w:b/>
          <w:color w:val="000000"/>
          <w:kern w:val="2"/>
          <w:sz w:val="28"/>
          <w:szCs w:val="28"/>
        </w:rPr>
        <w:t>四、纪律</w:t>
      </w:r>
      <w:r w:rsidR="00FA3FAF" w:rsidRPr="00076D8A">
        <w:rPr>
          <w:rFonts w:ascii="Times New Roman" w:eastAsia="微软雅黑"/>
          <w:b/>
          <w:color w:val="000000"/>
          <w:kern w:val="2"/>
          <w:sz w:val="28"/>
          <w:szCs w:val="28"/>
        </w:rPr>
        <w:t>、</w:t>
      </w:r>
      <w:r w:rsidRPr="00076D8A">
        <w:rPr>
          <w:rFonts w:ascii="Times New Roman" w:eastAsia="微软雅黑"/>
          <w:b/>
          <w:color w:val="000000"/>
          <w:kern w:val="2"/>
          <w:sz w:val="28"/>
          <w:szCs w:val="28"/>
        </w:rPr>
        <w:t>监督</w:t>
      </w:r>
      <w:r w:rsidR="00FA3FAF" w:rsidRPr="00076D8A">
        <w:rPr>
          <w:rFonts w:ascii="Times New Roman" w:eastAsia="微软雅黑"/>
          <w:b/>
          <w:color w:val="000000"/>
          <w:kern w:val="2"/>
          <w:sz w:val="28"/>
          <w:szCs w:val="28"/>
        </w:rPr>
        <w:t>与咨询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（一）本次招聘有关信息指定在下列网站公布：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1</w:t>
      </w:r>
      <w:r w:rsidR="00E308EB" w:rsidRPr="00076D8A">
        <w:rPr>
          <w:rFonts w:ascii="Times New Roman" w:eastAsiaTheme="minorEastAsia"/>
          <w:color w:val="000000"/>
          <w:kern w:val="2"/>
          <w:sz w:val="28"/>
          <w:szCs w:val="28"/>
        </w:rPr>
        <w:t>.</w:t>
      </w:r>
      <w:r w:rsidRPr="00076D8A">
        <w:rPr>
          <w:rFonts w:ascii="Times New Roman" w:eastAsiaTheme="minorEastAsia"/>
          <w:color w:val="000000"/>
          <w:kern w:val="2"/>
          <w:sz w:val="28"/>
          <w:szCs w:val="28"/>
        </w:rPr>
        <w:t>招聘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单位网站（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http://</w:t>
      </w:r>
      <w:r w:rsidR="007A025C" w:rsidRPr="007A025C">
        <w:t xml:space="preserve"> </w:t>
      </w:r>
      <w:r w:rsidR="007A025C" w:rsidRPr="007A025C">
        <w:rPr>
          <w:rFonts w:ascii="Times New Roman" w:eastAsiaTheme="minorEastAsia"/>
          <w:color w:val="000000" w:themeColor="text1"/>
          <w:kern w:val="2"/>
          <w:sz w:val="28"/>
          <w:szCs w:val="28"/>
        </w:rPr>
        <w:t>http://www.zjhys.cn/</w:t>
      </w:r>
      <w:r w:rsidR="007A025C">
        <w:rPr>
          <w:rFonts w:ascii="Times New Roman" w:eastAsiaTheme="minorEastAsia"/>
          <w:color w:val="000000" w:themeColor="text1"/>
          <w:kern w:val="2"/>
          <w:sz w:val="28"/>
          <w:szCs w:val="28"/>
        </w:rPr>
        <w:t>，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公告</w:t>
      </w:r>
      <w:r w:rsidR="007A025C"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公示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）；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2</w:t>
      </w:r>
      <w:r w:rsidR="00E308EB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.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主管部门网站（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http://</w:t>
      </w:r>
      <w:r w:rsidR="00264E2B" w:rsidRPr="00264E2B">
        <w:t xml:space="preserve"> </w:t>
      </w:r>
      <w:r w:rsidR="00264E2B" w:rsidRPr="00264E2B">
        <w:rPr>
          <w:rFonts w:ascii="Times New Roman" w:eastAsiaTheme="minorEastAsia"/>
          <w:color w:val="000000" w:themeColor="text1"/>
          <w:kern w:val="2"/>
          <w:sz w:val="28"/>
          <w:szCs w:val="28"/>
        </w:rPr>
        <w:t>http://www.zjou.edu.cn/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，公告）；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3</w:t>
      </w:r>
      <w:r w:rsidR="00E308EB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.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浙江省人力资源社会保障网（</w:t>
      </w:r>
      <w:r w:rsidR="00764B93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http://www.zjhrss.gov.cn</w:t>
      </w:r>
      <w:r w:rsidR="00764B93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，</w:t>
      </w:r>
      <w:r w:rsidR="0060042F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事业</w:t>
      </w:r>
      <w:r w:rsidR="00DD7FEF">
        <w:rPr>
          <w:rFonts w:ascii="Times New Roman" w:eastAsiaTheme="minorEastAsia"/>
          <w:color w:val="000000" w:themeColor="text1"/>
          <w:kern w:val="2"/>
          <w:sz w:val="28"/>
          <w:szCs w:val="28"/>
        </w:rPr>
        <w:t>单位</w:t>
      </w:r>
      <w:r w:rsidR="0060042F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招</w:t>
      </w:r>
      <w:r w:rsidR="004E4FC1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聘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）。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招聘过程相关信息</w:t>
      </w:r>
      <w:r w:rsidR="00CF5088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（资格审查、笔试、面试结果，</w:t>
      </w:r>
      <w:r w:rsidR="00706E33" w:rsidRPr="00076D8A">
        <w:rPr>
          <w:rFonts w:ascii="Times New Roman" w:eastAsiaTheme="minorEastAsia"/>
          <w:color w:val="000000" w:themeColor="text1"/>
          <w:kern w:val="0"/>
          <w:sz w:val="28"/>
          <w:szCs w:val="28"/>
        </w:rPr>
        <w:t>及有关工作安排通知、递补信息等</w:t>
      </w:r>
      <w:r w:rsidR="00CF5088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）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一般仅在招聘单位网站公布，请应聘者自行留意。</w:t>
      </w:r>
    </w:p>
    <w:p w:rsidR="00FA3FAF" w:rsidRPr="00076D8A" w:rsidRDefault="00FA3FAF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（二）对考试违纪违规行为的认定和处理，按照</w:t>
      </w:r>
      <w:r w:rsidR="00126630" w:rsidRPr="00126630"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《事业单位公开招聘违纪违规行为处理规定》（人社部令第</w:t>
      </w:r>
      <w:r w:rsidR="00126630" w:rsidRPr="00126630"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35</w:t>
      </w:r>
      <w:r w:rsidR="00126630" w:rsidRPr="00126630"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号）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执行。</w:t>
      </w:r>
    </w:p>
    <w:p w:rsidR="00126630" w:rsidRPr="00076D8A" w:rsidRDefault="00FA3FAF" w:rsidP="00126630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（三）</w:t>
      </w:r>
      <w:r w:rsidR="00126630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对招聘工作及相关信息有异议的，请在信息公布之日起</w:t>
      </w:r>
      <w:r w:rsidR="00126630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5</w:t>
      </w:r>
      <w:r w:rsidR="00126630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日内向监督机构反映，以便及时研究处理。</w:t>
      </w:r>
    </w:p>
    <w:p w:rsidR="00082228" w:rsidRPr="00076D8A" w:rsidRDefault="00082228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lastRenderedPageBreak/>
        <w:t>监督</w:t>
      </w:r>
      <w:r w:rsidR="00126630"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电话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：</w:t>
      </w:r>
      <w:r w:rsidR="0067024A">
        <w:rPr>
          <w:rFonts w:ascii="Times New Roman" w:eastAsiaTheme="minorEastAsia"/>
          <w:color w:val="000000" w:themeColor="text1"/>
          <w:kern w:val="2"/>
          <w:sz w:val="28"/>
          <w:szCs w:val="28"/>
        </w:rPr>
        <w:t xml:space="preserve"> </w:t>
      </w:r>
      <w:r w:rsidR="00EA3816">
        <w:rPr>
          <w:rFonts w:ascii="Times New Roman" w:eastAsiaTheme="minorEastAsia"/>
          <w:color w:val="000000" w:themeColor="text1"/>
          <w:kern w:val="2"/>
          <w:sz w:val="28"/>
          <w:szCs w:val="28"/>
        </w:rPr>
        <w:t>05</w:t>
      </w:r>
      <w:r w:rsidR="00EA3816"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80</w:t>
      </w:r>
      <w:r w:rsidR="00126630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-</w:t>
      </w:r>
      <w:r w:rsidR="00EA3816"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2299869</w:t>
      </w:r>
      <w:r w:rsidR="00126630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（</w:t>
      </w:r>
      <w:r w:rsidR="00EA3816"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浙江省海洋水产研究所</w:t>
      </w:r>
      <w:r w:rsidR="00052F9B">
        <w:rPr>
          <w:rFonts w:ascii="Times New Roman" w:eastAsiaTheme="minorEastAsia"/>
          <w:color w:val="000000" w:themeColor="text1"/>
          <w:kern w:val="2"/>
          <w:sz w:val="28"/>
          <w:szCs w:val="28"/>
        </w:rPr>
        <w:t>纪委</w:t>
      </w:r>
      <w:r w:rsidR="00126630"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）。</w:t>
      </w:r>
    </w:p>
    <w:p w:rsidR="00F07E15" w:rsidRPr="00076D8A" w:rsidRDefault="00FA3FAF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（四）</w:t>
      </w:r>
      <w:r w:rsidR="00F07E15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有关本次招聘工作具体问题，请向招聘单位直接咨询。</w:t>
      </w:r>
    </w:p>
    <w:p w:rsidR="00E6063A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咨询电话：</w:t>
      </w:r>
      <w:r w:rsidR="0067024A" w:rsidRPr="0067024A">
        <w:rPr>
          <w:rFonts w:ascii="Times New Roman" w:eastAsiaTheme="minorEastAsia"/>
          <w:color w:val="000000" w:themeColor="text1"/>
          <w:kern w:val="2"/>
          <w:sz w:val="28"/>
          <w:szCs w:val="28"/>
        </w:rPr>
        <w:t>0580-2299868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（</w:t>
      </w:r>
      <w:r w:rsidR="0067024A"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张老师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、</w:t>
      </w:r>
      <w:r w:rsidR="0067024A"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尤老师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）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附件：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1</w:t>
      </w:r>
      <w:r w:rsidR="00E308EB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.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浙江省</w:t>
      </w:r>
      <w:r w:rsidR="00AD1B68"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海洋水产研究所</w:t>
      </w:r>
      <w:r w:rsidR="00AD1B68"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2019</w:t>
      </w:r>
      <w:r w:rsidR="00524D11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年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招聘</w:t>
      </w:r>
      <w:r w:rsidR="00A54894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计划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表</w:t>
      </w:r>
      <w:r w:rsidR="00AD1B68"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1</w:t>
      </w:r>
    </w:p>
    <w:p w:rsidR="00F07E15" w:rsidRPr="00076D8A" w:rsidRDefault="00F07E1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2</w:t>
      </w:r>
      <w:r w:rsidR="00E308EB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.</w:t>
      </w:r>
      <w:r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浙江省事业单位公开招聘报名表</w:t>
      </w:r>
      <w:r w:rsidR="00AD1B68"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（二）</w:t>
      </w:r>
    </w:p>
    <w:p w:rsidR="00EE7695" w:rsidRPr="00076D8A" w:rsidRDefault="00EE769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</w:p>
    <w:p w:rsidR="00EE7695" w:rsidRPr="00076D8A" w:rsidRDefault="00EE769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</w:p>
    <w:p w:rsidR="00B06B45" w:rsidRDefault="00AD1B68" w:rsidP="006145BF">
      <w:pPr>
        <w:spacing w:line="460" w:lineRule="exact"/>
        <w:ind w:firstLineChars="200" w:firstLine="560"/>
        <w:mirrorIndents/>
        <w:jc w:val="right"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2019</w:t>
      </w:r>
      <w:r w:rsidR="00F07E15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年</w:t>
      </w:r>
      <w:r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3</w:t>
      </w:r>
      <w:r w:rsidR="00F07E15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月</w:t>
      </w:r>
      <w:r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4</w:t>
      </w:r>
      <w:r w:rsidR="00F07E15" w:rsidRPr="00076D8A">
        <w:rPr>
          <w:rFonts w:ascii="Times New Roman" w:eastAsiaTheme="minorEastAsia"/>
          <w:color w:val="000000" w:themeColor="text1"/>
          <w:kern w:val="2"/>
          <w:sz w:val="28"/>
          <w:szCs w:val="28"/>
        </w:rPr>
        <w:t>日</w:t>
      </w:r>
    </w:p>
    <w:p w:rsidR="00B06B45" w:rsidRDefault="00B06B45">
      <w:pPr>
        <w:widowControl/>
        <w:jc w:val="left"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>
        <w:rPr>
          <w:rFonts w:ascii="Times New Roman" w:eastAsiaTheme="minorEastAsia"/>
          <w:color w:val="000000" w:themeColor="text1"/>
          <w:kern w:val="2"/>
          <w:sz w:val="28"/>
          <w:szCs w:val="28"/>
        </w:rPr>
        <w:br w:type="page"/>
      </w:r>
    </w:p>
    <w:p w:rsidR="00B06B45" w:rsidRDefault="00B06B4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  <w:sectPr w:rsidR="00B06B45" w:rsidSect="00600EB0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851" w:footer="992" w:gutter="0"/>
          <w:cols w:space="425"/>
          <w:docGrid w:type="lines" w:linePitch="435"/>
        </w:sectPr>
      </w:pPr>
    </w:p>
    <w:p w:rsidR="00B06B45" w:rsidRDefault="00B06B45" w:rsidP="00B06B45">
      <w:pPr>
        <w:spacing w:line="460" w:lineRule="exact"/>
        <w:ind w:firstLineChars="200" w:firstLine="560"/>
        <w:mirrorIndents/>
        <w:jc w:val="left"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lastRenderedPageBreak/>
        <w:t>附件</w:t>
      </w:r>
      <w:r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1</w:t>
      </w:r>
      <w:r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：</w:t>
      </w:r>
    </w:p>
    <w:p w:rsidR="00B06B45" w:rsidRDefault="00B06B45" w:rsidP="00B06B45">
      <w:pPr>
        <w:spacing w:line="460" w:lineRule="exact"/>
        <w:ind w:firstLineChars="200" w:firstLine="720"/>
        <w:mirrorIndents/>
        <w:jc w:val="center"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B06B45">
        <w:rPr>
          <w:rFonts w:ascii="Times New Roman" w:eastAsiaTheme="minorEastAsia"/>
          <w:color w:val="000000" w:themeColor="text1"/>
          <w:kern w:val="2"/>
          <w:sz w:val="36"/>
          <w:szCs w:val="28"/>
        </w:rPr>
        <w:t>浙江省</w:t>
      </w:r>
      <w:r w:rsidRPr="00B06B45">
        <w:rPr>
          <w:rFonts w:ascii="Times New Roman" w:eastAsiaTheme="minorEastAsia" w:hint="eastAsia"/>
          <w:color w:val="000000" w:themeColor="text1"/>
          <w:kern w:val="2"/>
          <w:sz w:val="36"/>
          <w:szCs w:val="28"/>
        </w:rPr>
        <w:t>海洋水产研究所</w:t>
      </w:r>
      <w:r w:rsidRPr="00B06B45">
        <w:rPr>
          <w:rFonts w:ascii="Times New Roman" w:eastAsiaTheme="minorEastAsia" w:hint="eastAsia"/>
          <w:color w:val="000000" w:themeColor="text1"/>
          <w:kern w:val="2"/>
          <w:sz w:val="36"/>
          <w:szCs w:val="28"/>
        </w:rPr>
        <w:t>2019</w:t>
      </w:r>
      <w:r w:rsidRPr="00B06B45">
        <w:rPr>
          <w:rFonts w:ascii="Times New Roman" w:eastAsiaTheme="minorEastAsia"/>
          <w:color w:val="000000" w:themeColor="text1"/>
          <w:kern w:val="2"/>
          <w:sz w:val="36"/>
          <w:szCs w:val="28"/>
        </w:rPr>
        <w:t>年招聘计划表</w:t>
      </w:r>
      <w:r w:rsidRPr="00B06B45">
        <w:rPr>
          <w:rFonts w:ascii="Times New Roman" w:eastAsiaTheme="minorEastAsia" w:hint="eastAsia"/>
          <w:color w:val="000000" w:themeColor="text1"/>
          <w:kern w:val="2"/>
          <w:sz w:val="36"/>
          <w:szCs w:val="28"/>
        </w:rPr>
        <w:t>1</w:t>
      </w:r>
    </w:p>
    <w:tbl>
      <w:tblPr>
        <w:tblW w:w="14000" w:type="dxa"/>
        <w:tblInd w:w="89" w:type="dxa"/>
        <w:tblLayout w:type="fixed"/>
        <w:tblLook w:val="04A0"/>
      </w:tblPr>
      <w:tblGrid>
        <w:gridCol w:w="1134"/>
        <w:gridCol w:w="1097"/>
        <w:gridCol w:w="1013"/>
        <w:gridCol w:w="744"/>
        <w:gridCol w:w="920"/>
        <w:gridCol w:w="548"/>
        <w:gridCol w:w="548"/>
        <w:gridCol w:w="678"/>
        <w:gridCol w:w="850"/>
        <w:gridCol w:w="1415"/>
        <w:gridCol w:w="680"/>
        <w:gridCol w:w="586"/>
        <w:gridCol w:w="889"/>
        <w:gridCol w:w="1354"/>
        <w:gridCol w:w="1544"/>
      </w:tblGrid>
      <w:tr w:rsidR="00B06B45" w:rsidRPr="00B06B45" w:rsidTr="00444346">
        <w:trPr>
          <w:cantSplit/>
          <w:trHeight w:val="795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专业技术资格或职业资格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06B45" w:rsidRPr="00B06B45" w:rsidTr="00444346">
        <w:trPr>
          <w:cantSplit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渔业资源与生态研究室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科研(渔业资源）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渔业资源、捕捞学、海洋生物、数学及相关专业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具有海外留学经历优先。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来所后主要承担渔业资源监测调查与评估研究</w:t>
            </w:r>
          </w:p>
        </w:tc>
      </w:tr>
      <w:tr w:rsidR="00B06B45" w:rsidRPr="00B06B45" w:rsidTr="00444346">
        <w:trPr>
          <w:cantSplit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渔业资源与生态研究室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科研(渔业资源）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海洋生态学、渔业资源学、数学及相关专业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具有海外留学经历优先。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来所后主要承担生态修复技术研究</w:t>
            </w:r>
          </w:p>
        </w:tc>
      </w:tr>
      <w:tr w:rsidR="00B06B45" w:rsidRPr="00B06B45" w:rsidTr="00444346">
        <w:trPr>
          <w:cantSplit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渔业资源与生态研究室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科研(渔业资源）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渔业资源学、捕捞学及相关专业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具有相关工作经历优先。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来所后主要承担渔业资源监测、海上调查等工作</w:t>
            </w:r>
          </w:p>
        </w:tc>
      </w:tr>
      <w:tr w:rsidR="00B06B45" w:rsidRPr="00B06B45" w:rsidTr="00444346">
        <w:trPr>
          <w:cantSplit/>
          <w:trHeight w:val="16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水产品加工与质量安全研究室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科研（水产品质量安全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食品科学、分子生物学、化学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从事水产品质量安全相关的蛋白组学、代谢组学、电子舌和高分辨质谱结构分析鉴定工作。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来所后主要承担水产品质量安全研究</w:t>
            </w:r>
          </w:p>
        </w:tc>
      </w:tr>
      <w:tr w:rsidR="00B06B45" w:rsidRPr="00B06B45" w:rsidTr="00444346">
        <w:trPr>
          <w:cantSplit/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海洋与渔业环境研究室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科研（渔业环境）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环境科学、环境科学与工程、微生物学、土壤修复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来所后主要承担环境污染微生物修复治理和环境微生物污染调查</w:t>
            </w:r>
          </w:p>
        </w:tc>
      </w:tr>
      <w:tr w:rsidR="00B06B45" w:rsidRPr="00B06B45" w:rsidTr="00444346">
        <w:trPr>
          <w:cantSplit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科研（水产养殖）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水产养殖、海洋生物学、水生生物学、动物学、遗传学、细胞生物学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具有鱼类遗传育种相关经验者优先。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来所后主要开展海水鱼类遗传育种研究</w:t>
            </w:r>
          </w:p>
        </w:tc>
      </w:tr>
      <w:tr w:rsidR="00B06B45" w:rsidRPr="00B06B45" w:rsidTr="00444346">
        <w:trPr>
          <w:cantSplit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科研（水产养殖）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水产养殖、海洋生物学、水生生物学、动物学、生理学、生物信息学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具有分子育种相关经验者优先。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来所后主要开展海水鱼类遗传育种研究</w:t>
            </w:r>
          </w:p>
        </w:tc>
      </w:tr>
      <w:tr w:rsidR="00B06B45" w:rsidRPr="00B06B45" w:rsidTr="00444346">
        <w:trPr>
          <w:cantSplit/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科研（水产养殖）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水产养殖、微生物学、水生生物学、海洋生物学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具有水生生物学、水产养殖等相关经验者优先。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来所后主要开展海水养殖病害、海水健康养殖研究</w:t>
            </w:r>
          </w:p>
        </w:tc>
      </w:tr>
      <w:tr w:rsidR="00B06B45" w:rsidRPr="00B06B45" w:rsidTr="00444346">
        <w:trPr>
          <w:cantSplit/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科研（水产养殖）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水产养殖、海洋生物学、水生生物学、动物学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有鱼类苗种繁育、水产养殖等生产实践经验者优先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来所后主要开展海水鱼类繁育、健康养殖等工作</w:t>
            </w:r>
          </w:p>
        </w:tc>
      </w:tr>
    </w:tbl>
    <w:p w:rsidR="00B06B45" w:rsidRDefault="00B06B45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</w:p>
    <w:p w:rsidR="00B06B45" w:rsidRDefault="00B06B45" w:rsidP="00084541">
      <w:pPr>
        <w:widowControl/>
        <w:jc w:val="left"/>
        <w:rPr>
          <w:rFonts w:ascii="Times New Roman" w:eastAsiaTheme="minorEastAsia"/>
          <w:color w:val="000000" w:themeColor="text1"/>
          <w:kern w:val="2"/>
          <w:sz w:val="28"/>
          <w:szCs w:val="28"/>
        </w:rPr>
        <w:sectPr w:rsidR="00B06B45" w:rsidSect="00B06B45">
          <w:pgSz w:w="16838" w:h="11906" w:orient="landscape"/>
          <w:pgMar w:top="1440" w:right="1440" w:bottom="1440" w:left="1440" w:header="851" w:footer="992" w:gutter="0"/>
          <w:cols w:space="425"/>
          <w:docGrid w:type="linesAndChars" w:linePitch="435"/>
        </w:sectPr>
      </w:pPr>
      <w:r>
        <w:rPr>
          <w:rFonts w:ascii="Times New Roman" w:eastAsiaTheme="minorEastAsia"/>
          <w:color w:val="000000" w:themeColor="text1"/>
          <w:kern w:val="2"/>
          <w:sz w:val="28"/>
          <w:szCs w:val="28"/>
        </w:rPr>
        <w:br w:type="page"/>
      </w:r>
    </w:p>
    <w:p w:rsidR="00B06B45" w:rsidRDefault="00084541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lastRenderedPageBreak/>
        <w:t>附件</w:t>
      </w:r>
      <w:r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2</w:t>
      </w:r>
      <w:r>
        <w:rPr>
          <w:rFonts w:ascii="Times New Roman" w:eastAsiaTheme="minorEastAsia" w:hint="eastAsia"/>
          <w:color w:val="000000" w:themeColor="text1"/>
          <w:kern w:val="2"/>
          <w:sz w:val="28"/>
          <w:szCs w:val="28"/>
        </w:rPr>
        <w:t>：</w:t>
      </w:r>
    </w:p>
    <w:tbl>
      <w:tblPr>
        <w:tblW w:w="9400" w:type="dxa"/>
        <w:jc w:val="center"/>
        <w:tblLook w:val="04A0"/>
      </w:tblPr>
      <w:tblGrid>
        <w:gridCol w:w="1276"/>
        <w:gridCol w:w="1444"/>
        <w:gridCol w:w="700"/>
        <w:gridCol w:w="1900"/>
        <w:gridCol w:w="1080"/>
        <w:gridCol w:w="1480"/>
        <w:gridCol w:w="700"/>
        <w:gridCol w:w="820"/>
      </w:tblGrid>
      <w:tr w:rsidR="00084541" w:rsidRPr="00084541" w:rsidTr="00084541">
        <w:trPr>
          <w:trHeight w:val="300"/>
          <w:jc w:val="center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jc w:val="left"/>
              <w:rPr>
                <w:rFonts w:asci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jc w:val="left"/>
              <w:rPr>
                <w:rFonts w:asci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本人签名：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084541" w:rsidRPr="00084541" w:rsidTr="00084541">
        <w:trPr>
          <w:trHeight w:val="1155"/>
          <w:jc w:val="center"/>
        </w:trPr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084541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 xml:space="preserve">  浙江省事业单位公开招聘报名表（二）</w:t>
            </w:r>
          </w:p>
        </w:tc>
      </w:tr>
      <w:tr w:rsidR="00084541" w:rsidRPr="00084541" w:rsidTr="00084541">
        <w:trPr>
          <w:trHeight w:val="525"/>
          <w:jc w:val="center"/>
        </w:trPr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应聘单位</w:t>
            </w: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：浙江省海洋水产研究所            </w:t>
            </w: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应聘岗位及代码</w:t>
            </w: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：</w:t>
            </w:r>
          </w:p>
        </w:tc>
      </w:tr>
      <w:tr w:rsidR="00084541" w:rsidRPr="00084541" w:rsidTr="00084541">
        <w:trPr>
          <w:trHeight w:val="570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  年  月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近期正面</w:t>
            </w: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2寸彩照</w:t>
            </w: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（资格复审时</w:t>
            </w: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贴实照）</w:t>
            </w:r>
          </w:p>
        </w:tc>
      </w:tr>
      <w:tr w:rsidR="00084541" w:rsidRPr="00084541" w:rsidTr="00084541">
        <w:trPr>
          <w:trHeight w:val="495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1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084541" w:rsidRPr="00084541" w:rsidTr="00084541">
        <w:trPr>
          <w:trHeight w:val="690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户籍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xxx省xxx市xxx县（市、区）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在职状况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（含在校学生、在职或不在职等）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084541" w:rsidRPr="00084541" w:rsidTr="00084541">
        <w:trPr>
          <w:trHeight w:val="55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81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                                                 邮政编码： </w:t>
            </w:r>
          </w:p>
        </w:tc>
      </w:tr>
      <w:tr w:rsidR="00084541" w:rsidRPr="00084541" w:rsidTr="00084541">
        <w:trPr>
          <w:trHeight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座机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84541" w:rsidRPr="00084541" w:rsidTr="00084541">
        <w:trPr>
          <w:trHeight w:val="1171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教育背景</w:t>
            </w:r>
          </w:p>
        </w:tc>
        <w:tc>
          <w:tcPr>
            <w:tcW w:w="81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（按起始时间、毕业学校、专业及研究方向、学历及学位顺序，含接受的培训项目。自大学起填写）</w:t>
            </w:r>
          </w:p>
        </w:tc>
      </w:tr>
      <w:tr w:rsidR="00084541" w:rsidRPr="00084541" w:rsidTr="00084541">
        <w:trPr>
          <w:trHeight w:val="1414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1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（按起始时间、工作单位、岗位、担任职务、主要工作内容等顺序，可单独另附）</w:t>
            </w:r>
          </w:p>
        </w:tc>
      </w:tr>
      <w:tr w:rsidR="00084541" w:rsidRPr="00084541" w:rsidTr="00084541">
        <w:trPr>
          <w:trHeight w:val="968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职称或</w:t>
            </w: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职业资格</w:t>
            </w:r>
          </w:p>
        </w:tc>
        <w:tc>
          <w:tcPr>
            <w:tcW w:w="81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（专业技术资格、职业能力资格和技术等级证书，以及发证单位和取得时间）</w:t>
            </w:r>
          </w:p>
        </w:tc>
      </w:tr>
      <w:tr w:rsidR="00084541" w:rsidRPr="00084541" w:rsidTr="00084541">
        <w:trPr>
          <w:trHeight w:val="1626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科研成果</w:t>
            </w:r>
          </w:p>
        </w:tc>
        <w:tc>
          <w:tcPr>
            <w:tcW w:w="81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541" w:rsidRPr="00084541" w:rsidRDefault="00084541" w:rsidP="0008454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（代表性的科研成果。主要指以独立或第一作者(或主编)身份发表的论文或出版的学术著作，主持的研究项目、专利等情况。如内容较多，可单独另附。）</w:t>
            </w:r>
          </w:p>
        </w:tc>
      </w:tr>
      <w:tr w:rsidR="00084541" w:rsidRPr="00084541" w:rsidTr="00084541">
        <w:trPr>
          <w:trHeight w:val="1095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学术社团和社会活动</w:t>
            </w:r>
          </w:p>
        </w:tc>
        <w:tc>
          <w:tcPr>
            <w:tcW w:w="81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（参加的学术、社会团体活动，及担任职务）</w:t>
            </w:r>
          </w:p>
        </w:tc>
      </w:tr>
      <w:tr w:rsidR="00084541" w:rsidRPr="00084541" w:rsidTr="00084541">
        <w:trPr>
          <w:trHeight w:val="795"/>
          <w:jc w:val="center"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541" w:rsidRPr="00084541" w:rsidRDefault="00084541" w:rsidP="000845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084541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填表说明</w:t>
            </w:r>
          </w:p>
        </w:tc>
        <w:tc>
          <w:tcPr>
            <w:tcW w:w="812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541" w:rsidRPr="00084541" w:rsidRDefault="00084541" w:rsidP="0008454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845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1、请择要如实填写表格内容，也可另附表格或其他材料补充说明个人重要信息。提供虚假信息者，一经查实，自动丧失应聘资格；2、此表请在现场报名或资格复审时由本人签名确认。</w:t>
            </w:r>
          </w:p>
        </w:tc>
      </w:tr>
    </w:tbl>
    <w:p w:rsidR="00084541" w:rsidRPr="00084541" w:rsidRDefault="00084541" w:rsidP="00076D8A">
      <w:pPr>
        <w:spacing w:line="460" w:lineRule="exact"/>
        <w:ind w:firstLineChars="200" w:firstLine="560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</w:p>
    <w:sectPr w:rsidR="00084541" w:rsidRPr="00084541" w:rsidSect="00B06B45">
      <w:pgSz w:w="11906" w:h="16838"/>
      <w:pgMar w:top="1440" w:right="1440" w:bottom="144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C34" w:rsidRDefault="00B13C34">
      <w:r>
        <w:separator/>
      </w:r>
    </w:p>
  </w:endnote>
  <w:endnote w:type="continuationSeparator" w:id="1">
    <w:p w:rsidR="00B13C34" w:rsidRDefault="00B13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15" w:rsidRDefault="00511AE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7E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7E15" w:rsidRDefault="00F07E1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7663"/>
      <w:docPartObj>
        <w:docPartGallery w:val="Page Numbers (Bottom of Page)"/>
        <w:docPartUnique/>
      </w:docPartObj>
    </w:sdtPr>
    <w:sdtContent>
      <w:p w:rsidR="00F07E15" w:rsidRDefault="00511AE1" w:rsidP="000C051A">
        <w:pPr>
          <w:pStyle w:val="a6"/>
          <w:jc w:val="center"/>
        </w:pPr>
        <w:r>
          <w:fldChar w:fldCharType="begin"/>
        </w:r>
        <w:r w:rsidR="000C051A">
          <w:instrText xml:space="preserve"> PAGE   \* MERGEFORMAT </w:instrText>
        </w:r>
        <w:r>
          <w:fldChar w:fldCharType="separate"/>
        </w:r>
        <w:r w:rsidR="00D75153" w:rsidRPr="00D7515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C34" w:rsidRDefault="00B13C34">
      <w:r>
        <w:separator/>
      </w:r>
    </w:p>
  </w:footnote>
  <w:footnote w:type="continuationSeparator" w:id="1">
    <w:p w:rsidR="00B13C34" w:rsidRDefault="00B13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15" w:rsidRDefault="00F07E15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attachedTemplate r:id="rId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D7A"/>
    <w:rsid w:val="0002667D"/>
    <w:rsid w:val="0002755C"/>
    <w:rsid w:val="00040A1C"/>
    <w:rsid w:val="00052F9B"/>
    <w:rsid w:val="00064CE4"/>
    <w:rsid w:val="00076D8A"/>
    <w:rsid w:val="00082228"/>
    <w:rsid w:val="00084541"/>
    <w:rsid w:val="000C051A"/>
    <w:rsid w:val="000D1D1C"/>
    <w:rsid w:val="000F39CD"/>
    <w:rsid w:val="00100ACB"/>
    <w:rsid w:val="00105D81"/>
    <w:rsid w:val="001065BC"/>
    <w:rsid w:val="001230D6"/>
    <w:rsid w:val="00126630"/>
    <w:rsid w:val="00137436"/>
    <w:rsid w:val="00140CD5"/>
    <w:rsid w:val="001A14B7"/>
    <w:rsid w:val="001B5DED"/>
    <w:rsid w:val="001C010A"/>
    <w:rsid w:val="001C17C1"/>
    <w:rsid w:val="001D7A42"/>
    <w:rsid w:val="00201582"/>
    <w:rsid w:val="002110C6"/>
    <w:rsid w:val="00224499"/>
    <w:rsid w:val="00264E2B"/>
    <w:rsid w:val="00285566"/>
    <w:rsid w:val="002930A5"/>
    <w:rsid w:val="0029561C"/>
    <w:rsid w:val="002C0AA3"/>
    <w:rsid w:val="002C4FA2"/>
    <w:rsid w:val="002E468A"/>
    <w:rsid w:val="002E6759"/>
    <w:rsid w:val="002F2B9A"/>
    <w:rsid w:val="00303B1C"/>
    <w:rsid w:val="00325FE9"/>
    <w:rsid w:val="00365692"/>
    <w:rsid w:val="003743AB"/>
    <w:rsid w:val="00384D4E"/>
    <w:rsid w:val="003A71A2"/>
    <w:rsid w:val="003C1884"/>
    <w:rsid w:val="003C4018"/>
    <w:rsid w:val="003C6FE4"/>
    <w:rsid w:val="003E180B"/>
    <w:rsid w:val="003F0D95"/>
    <w:rsid w:val="003F37E6"/>
    <w:rsid w:val="00421BB3"/>
    <w:rsid w:val="00426FEC"/>
    <w:rsid w:val="00444346"/>
    <w:rsid w:val="00495257"/>
    <w:rsid w:val="004D0718"/>
    <w:rsid w:val="004D075E"/>
    <w:rsid w:val="004E4FC1"/>
    <w:rsid w:val="004E6500"/>
    <w:rsid w:val="004E6EBD"/>
    <w:rsid w:val="00511AE1"/>
    <w:rsid w:val="005163A4"/>
    <w:rsid w:val="0052287D"/>
    <w:rsid w:val="00524D11"/>
    <w:rsid w:val="005251EE"/>
    <w:rsid w:val="00526993"/>
    <w:rsid w:val="005316FF"/>
    <w:rsid w:val="00553B49"/>
    <w:rsid w:val="00571258"/>
    <w:rsid w:val="00581288"/>
    <w:rsid w:val="00593A59"/>
    <w:rsid w:val="005B5E00"/>
    <w:rsid w:val="005F2A84"/>
    <w:rsid w:val="0060042F"/>
    <w:rsid w:val="00600EB0"/>
    <w:rsid w:val="00606C4B"/>
    <w:rsid w:val="0061253C"/>
    <w:rsid w:val="006145BF"/>
    <w:rsid w:val="00637B18"/>
    <w:rsid w:val="00663BFA"/>
    <w:rsid w:val="0067024A"/>
    <w:rsid w:val="00693811"/>
    <w:rsid w:val="006A0D7A"/>
    <w:rsid w:val="006C3343"/>
    <w:rsid w:val="006E0EB0"/>
    <w:rsid w:val="00700906"/>
    <w:rsid w:val="00705208"/>
    <w:rsid w:val="00706E33"/>
    <w:rsid w:val="00732F74"/>
    <w:rsid w:val="00737B17"/>
    <w:rsid w:val="007543F9"/>
    <w:rsid w:val="00764B93"/>
    <w:rsid w:val="007964B6"/>
    <w:rsid w:val="007A025C"/>
    <w:rsid w:val="007C48F1"/>
    <w:rsid w:val="008060DE"/>
    <w:rsid w:val="00811421"/>
    <w:rsid w:val="008447D3"/>
    <w:rsid w:val="00851E6A"/>
    <w:rsid w:val="00852BB4"/>
    <w:rsid w:val="00886487"/>
    <w:rsid w:val="008A1A98"/>
    <w:rsid w:val="008B5459"/>
    <w:rsid w:val="008D7145"/>
    <w:rsid w:val="00916BB5"/>
    <w:rsid w:val="00925DC6"/>
    <w:rsid w:val="009513EF"/>
    <w:rsid w:val="00953868"/>
    <w:rsid w:val="009555E1"/>
    <w:rsid w:val="009630E6"/>
    <w:rsid w:val="00992FFF"/>
    <w:rsid w:val="009E7599"/>
    <w:rsid w:val="00A2383F"/>
    <w:rsid w:val="00A517D5"/>
    <w:rsid w:val="00A54894"/>
    <w:rsid w:val="00A862E4"/>
    <w:rsid w:val="00A908C8"/>
    <w:rsid w:val="00A93EA3"/>
    <w:rsid w:val="00AA0180"/>
    <w:rsid w:val="00AB333A"/>
    <w:rsid w:val="00AB456D"/>
    <w:rsid w:val="00AC327D"/>
    <w:rsid w:val="00AD1B68"/>
    <w:rsid w:val="00AF6D94"/>
    <w:rsid w:val="00B05608"/>
    <w:rsid w:val="00B06B45"/>
    <w:rsid w:val="00B13C34"/>
    <w:rsid w:val="00B27CC8"/>
    <w:rsid w:val="00B36287"/>
    <w:rsid w:val="00B37E75"/>
    <w:rsid w:val="00B4108C"/>
    <w:rsid w:val="00B46CA2"/>
    <w:rsid w:val="00B47F35"/>
    <w:rsid w:val="00B51EFC"/>
    <w:rsid w:val="00B84585"/>
    <w:rsid w:val="00BA5D06"/>
    <w:rsid w:val="00BB3376"/>
    <w:rsid w:val="00BE57A0"/>
    <w:rsid w:val="00C076B3"/>
    <w:rsid w:val="00C33859"/>
    <w:rsid w:val="00C50894"/>
    <w:rsid w:val="00C55520"/>
    <w:rsid w:val="00C56D51"/>
    <w:rsid w:val="00C648BA"/>
    <w:rsid w:val="00C95F9A"/>
    <w:rsid w:val="00CA0DDB"/>
    <w:rsid w:val="00CA658E"/>
    <w:rsid w:val="00CC50ED"/>
    <w:rsid w:val="00CF5088"/>
    <w:rsid w:val="00D06F8A"/>
    <w:rsid w:val="00D11FF8"/>
    <w:rsid w:val="00D305BA"/>
    <w:rsid w:val="00D37752"/>
    <w:rsid w:val="00D739D8"/>
    <w:rsid w:val="00D75153"/>
    <w:rsid w:val="00D836CA"/>
    <w:rsid w:val="00D926A7"/>
    <w:rsid w:val="00DB0272"/>
    <w:rsid w:val="00DB4785"/>
    <w:rsid w:val="00DD7FEF"/>
    <w:rsid w:val="00E274D0"/>
    <w:rsid w:val="00E308EB"/>
    <w:rsid w:val="00E44CD0"/>
    <w:rsid w:val="00E6063A"/>
    <w:rsid w:val="00E81F2C"/>
    <w:rsid w:val="00EA3816"/>
    <w:rsid w:val="00EA5212"/>
    <w:rsid w:val="00EC4203"/>
    <w:rsid w:val="00ED5773"/>
    <w:rsid w:val="00EE7695"/>
    <w:rsid w:val="00F008C0"/>
    <w:rsid w:val="00F0698B"/>
    <w:rsid w:val="00F07E15"/>
    <w:rsid w:val="00F1690A"/>
    <w:rsid w:val="00F3231F"/>
    <w:rsid w:val="00F41536"/>
    <w:rsid w:val="00F5139B"/>
    <w:rsid w:val="00F80208"/>
    <w:rsid w:val="00F921FA"/>
    <w:rsid w:val="00FA3FAF"/>
    <w:rsid w:val="00FC0F09"/>
    <w:rsid w:val="00FD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C0"/>
    <w:pPr>
      <w:widowControl w:val="0"/>
      <w:jc w:val="both"/>
    </w:pPr>
    <w:rPr>
      <w:rFonts w:ascii="仿宋_GB2312" w:eastAsia="仿宋_GB2312"/>
      <w:kern w:val="1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F008C0"/>
    <w:pPr>
      <w:ind w:leftChars="2500" w:left="100"/>
    </w:pPr>
  </w:style>
  <w:style w:type="paragraph" w:styleId="a4">
    <w:name w:val="Body Text"/>
    <w:basedOn w:val="a"/>
    <w:semiHidden/>
    <w:rsid w:val="00F008C0"/>
    <w:pPr>
      <w:widowControl/>
      <w:spacing w:line="340" w:lineRule="exact"/>
      <w:jc w:val="left"/>
    </w:pPr>
    <w:rPr>
      <w:rFonts w:ascii="Times New Roman"/>
      <w:bCs/>
      <w:kern w:val="2"/>
      <w:sz w:val="24"/>
    </w:rPr>
  </w:style>
  <w:style w:type="character" w:styleId="a5">
    <w:name w:val="Hyperlink"/>
    <w:semiHidden/>
    <w:rsid w:val="00F008C0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F0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semiHidden/>
    <w:rsid w:val="00F008C0"/>
  </w:style>
  <w:style w:type="paragraph" w:styleId="a8">
    <w:name w:val="header"/>
    <w:basedOn w:val="a"/>
    <w:semiHidden/>
    <w:rsid w:val="00F0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Indent"/>
    <w:basedOn w:val="a"/>
    <w:semiHidden/>
    <w:rsid w:val="00F008C0"/>
    <w:pPr>
      <w:spacing w:after="120"/>
      <w:ind w:leftChars="200" w:left="420"/>
    </w:pPr>
  </w:style>
  <w:style w:type="paragraph" w:styleId="aa">
    <w:name w:val="Normal (Web)"/>
    <w:basedOn w:val="a"/>
    <w:uiPriority w:val="99"/>
    <w:semiHidden/>
    <w:rsid w:val="00F008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semiHidden/>
    <w:rsid w:val="00F008C0"/>
    <w:pPr>
      <w:widowControl/>
      <w:spacing w:line="300" w:lineRule="exact"/>
      <w:ind w:firstLine="539"/>
    </w:pPr>
    <w:rPr>
      <w:rFonts w:ascii="Times New Roman"/>
      <w:bCs/>
      <w:color w:val="008000"/>
      <w:kern w:val="0"/>
      <w:sz w:val="21"/>
      <w:szCs w:val="21"/>
    </w:rPr>
  </w:style>
  <w:style w:type="character" w:styleId="ab">
    <w:name w:val="FollowedHyperlink"/>
    <w:semiHidden/>
    <w:rsid w:val="00F008C0"/>
    <w:rPr>
      <w:color w:val="800080"/>
      <w:u w:val="single"/>
    </w:rPr>
  </w:style>
  <w:style w:type="paragraph" w:styleId="3">
    <w:name w:val="Body Text Indent 3"/>
    <w:basedOn w:val="a"/>
    <w:semiHidden/>
    <w:rsid w:val="00F008C0"/>
    <w:pPr>
      <w:widowControl/>
      <w:spacing w:line="460" w:lineRule="exact"/>
      <w:ind w:firstLine="539"/>
    </w:pPr>
    <w:rPr>
      <w:rFonts w:ascii="Times New Roman"/>
      <w:color w:val="000000"/>
      <w:kern w:val="2"/>
      <w:sz w:val="28"/>
      <w:szCs w:val="24"/>
    </w:rPr>
  </w:style>
  <w:style w:type="paragraph" w:styleId="20">
    <w:name w:val="Body Text 2"/>
    <w:basedOn w:val="a"/>
    <w:semiHidden/>
    <w:rsid w:val="00F008C0"/>
    <w:pPr>
      <w:spacing w:line="500" w:lineRule="exact"/>
    </w:pPr>
    <w:rPr>
      <w:rFonts w:ascii="Times New Roman" w:eastAsia="宋体"/>
      <w:color w:val="000000"/>
      <w:kern w:val="2"/>
      <w:sz w:val="24"/>
      <w:szCs w:val="24"/>
    </w:rPr>
  </w:style>
  <w:style w:type="paragraph" w:styleId="30">
    <w:name w:val="Body Text 3"/>
    <w:basedOn w:val="a"/>
    <w:semiHidden/>
    <w:rsid w:val="00F008C0"/>
    <w:pPr>
      <w:spacing w:line="440" w:lineRule="exact"/>
    </w:pPr>
    <w:rPr>
      <w:rFonts w:ascii="Times New Roman" w:eastAsia="宋体"/>
      <w:b/>
      <w:bCs/>
      <w:color w:val="000000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C1884"/>
    <w:rPr>
      <w:sz w:val="21"/>
      <w:szCs w:val="21"/>
    </w:rPr>
  </w:style>
  <w:style w:type="paragraph" w:styleId="ad">
    <w:name w:val="annotation text"/>
    <w:basedOn w:val="a"/>
    <w:link w:val="Char0"/>
    <w:uiPriority w:val="99"/>
    <w:semiHidden/>
    <w:unhideWhenUsed/>
    <w:rsid w:val="003C1884"/>
    <w:pPr>
      <w:jc w:val="left"/>
    </w:pPr>
  </w:style>
  <w:style w:type="character" w:customStyle="1" w:styleId="Char0">
    <w:name w:val="批注文字 Char"/>
    <w:basedOn w:val="a0"/>
    <w:link w:val="ad"/>
    <w:uiPriority w:val="99"/>
    <w:semiHidden/>
    <w:rsid w:val="003C1884"/>
    <w:rPr>
      <w:rFonts w:ascii="仿宋_GB2312" w:eastAsia="仿宋_GB2312"/>
      <w:kern w:val="16"/>
      <w:sz w:val="32"/>
      <w:szCs w:val="32"/>
    </w:rPr>
  </w:style>
  <w:style w:type="paragraph" w:styleId="ae">
    <w:name w:val="annotation subject"/>
    <w:basedOn w:val="ad"/>
    <w:next w:val="ad"/>
    <w:link w:val="Char1"/>
    <w:uiPriority w:val="99"/>
    <w:semiHidden/>
    <w:unhideWhenUsed/>
    <w:rsid w:val="003C1884"/>
    <w:rPr>
      <w:b/>
      <w:bCs/>
    </w:rPr>
  </w:style>
  <w:style w:type="character" w:customStyle="1" w:styleId="Char1">
    <w:name w:val="批注主题 Char"/>
    <w:basedOn w:val="Char0"/>
    <w:link w:val="ae"/>
    <w:uiPriority w:val="99"/>
    <w:semiHidden/>
    <w:rsid w:val="003C1884"/>
    <w:rPr>
      <w:rFonts w:ascii="仿宋_GB2312" w:eastAsia="仿宋_GB2312"/>
      <w:b/>
      <w:bCs/>
      <w:kern w:val="16"/>
      <w:sz w:val="32"/>
      <w:szCs w:val="32"/>
    </w:rPr>
  </w:style>
  <w:style w:type="paragraph" w:styleId="af">
    <w:name w:val="Balloon Text"/>
    <w:basedOn w:val="a"/>
    <w:link w:val="Char2"/>
    <w:uiPriority w:val="99"/>
    <w:semiHidden/>
    <w:unhideWhenUsed/>
    <w:rsid w:val="003C1884"/>
    <w:rPr>
      <w:sz w:val="18"/>
      <w:szCs w:val="18"/>
    </w:rPr>
  </w:style>
  <w:style w:type="character" w:customStyle="1" w:styleId="Char2">
    <w:name w:val="批注框文本 Char"/>
    <w:basedOn w:val="a0"/>
    <w:link w:val="af"/>
    <w:uiPriority w:val="99"/>
    <w:semiHidden/>
    <w:rsid w:val="003C1884"/>
    <w:rPr>
      <w:rFonts w:ascii="仿宋_GB2312" w:eastAsia="仿宋_GB2312"/>
      <w:kern w:val="16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0C051A"/>
    <w:rPr>
      <w:rFonts w:ascii="仿宋_GB2312" w:eastAsia="仿宋_GB2312"/>
      <w:kern w:val="1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23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0878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5" w:color="BBBBBB"/>
                        <w:left w:val="single" w:sz="6" w:space="23" w:color="BBBBBB"/>
                        <w:bottom w:val="single" w:sz="6" w:space="15" w:color="BBBBBB"/>
                        <w:right w:val="single" w:sz="6" w:space="23" w:color="BBBBBB"/>
                      </w:divBdr>
                      <w:divsChild>
                        <w:div w:id="19123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3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7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5307;&#32856;&#20844;&#21578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4297B-ECAE-4D63-BB38-E139032F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招聘公告模板</Template>
  <TotalTime>57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２０１２浙江省交通运输厅机关服务中心</vt:lpstr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</dc:title>
  <dc:creator>微软用户</dc:creator>
  <cp:lastModifiedBy>user</cp:lastModifiedBy>
  <cp:revision>44</cp:revision>
  <cp:lastPrinted>2017-04-01T02:59:00Z</cp:lastPrinted>
  <dcterms:created xsi:type="dcterms:W3CDTF">2019-03-01T16:36:00Z</dcterms:created>
  <dcterms:modified xsi:type="dcterms:W3CDTF">2019-03-01T17:49:00Z</dcterms:modified>
</cp:coreProperties>
</file>